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E5" w:rsidRPr="0021128C" w:rsidRDefault="00DB40B0" w:rsidP="008A64E5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  <w:u w:val="single"/>
          <w:lang w:eastAsia="pl-PL"/>
        </w:rPr>
        <w:t xml:space="preserve"> Załącznik nr 2</w:t>
      </w:r>
      <w:r w:rsidR="008A64E5" w:rsidRPr="0021128C">
        <w:rPr>
          <w:rFonts w:ascii="Arial" w:eastAsia="Times New Roman" w:hAnsi="Arial" w:cs="Arial"/>
          <w:b/>
          <w:bCs/>
          <w:color w:val="222222"/>
          <w:sz w:val="16"/>
          <w:szCs w:val="16"/>
          <w:u w:val="single"/>
          <w:lang w:eastAsia="pl-PL"/>
        </w:rPr>
        <w:t xml:space="preserve"> do </w:t>
      </w:r>
      <w:r w:rsidR="008A64E5" w:rsidRPr="0021128C">
        <w:rPr>
          <w:rFonts w:ascii="Arial" w:hAnsi="Arial" w:cs="Arial"/>
          <w:b/>
          <w:sz w:val="16"/>
          <w:szCs w:val="16"/>
        </w:rPr>
        <w:t>ZARZĄDZENIA</w:t>
      </w:r>
      <w:r w:rsidR="007220DE">
        <w:rPr>
          <w:rFonts w:ascii="Arial" w:hAnsi="Arial" w:cs="Arial"/>
          <w:b/>
          <w:sz w:val="16"/>
          <w:szCs w:val="16"/>
        </w:rPr>
        <w:t xml:space="preserve"> NR  45</w:t>
      </w:r>
      <w:bookmarkStart w:id="0" w:name="_GoBack"/>
      <w:bookmarkEnd w:id="0"/>
      <w:r w:rsidR="0021128C" w:rsidRPr="0021128C">
        <w:rPr>
          <w:rFonts w:ascii="Arial" w:hAnsi="Arial" w:cs="Arial"/>
          <w:b/>
          <w:sz w:val="16"/>
          <w:szCs w:val="16"/>
        </w:rPr>
        <w:t xml:space="preserve"> </w:t>
      </w:r>
      <w:r w:rsidR="008A64E5" w:rsidRPr="0021128C">
        <w:rPr>
          <w:rFonts w:ascii="Arial" w:hAnsi="Arial" w:cs="Arial"/>
          <w:b/>
          <w:sz w:val="16"/>
          <w:szCs w:val="16"/>
        </w:rPr>
        <w:t xml:space="preserve"> DYREKTORA SZKOŁY  PODSTAWOWEJ  nr 6  w Świd</w:t>
      </w:r>
      <w:r w:rsidR="00E657F1">
        <w:rPr>
          <w:rFonts w:ascii="Arial" w:hAnsi="Arial" w:cs="Arial"/>
          <w:b/>
          <w:sz w:val="16"/>
          <w:szCs w:val="16"/>
        </w:rPr>
        <w:t>nicy z dnia  17 września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1128C" w:rsidRPr="0021128C">
        <w:rPr>
          <w:rFonts w:ascii="Arial" w:hAnsi="Arial" w:cs="Arial"/>
          <w:b/>
          <w:sz w:val="16"/>
          <w:szCs w:val="16"/>
        </w:rPr>
        <w:t xml:space="preserve">  2021r.</w:t>
      </w:r>
    </w:p>
    <w:p w:rsidR="008A64E5" w:rsidRDefault="008A64E5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</w:pPr>
    </w:p>
    <w:p w:rsidR="00FB6151" w:rsidRPr="00FB6151" w:rsidRDefault="005E432D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>I.</w:t>
      </w:r>
      <w:r w:rsidR="00596B02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>O</w:t>
      </w:r>
      <w:r w:rsidR="00FB6151" w:rsidRPr="00FB6151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>rgan</w:t>
      </w:r>
      <w:r w:rsidR="0031098F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 xml:space="preserve">izacja zajęć </w:t>
      </w:r>
      <w:r w:rsidR="001D48A2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>w</w:t>
      </w:r>
      <w:r w:rsidR="0031098F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 xml:space="preserve"> szkole </w:t>
      </w:r>
      <w:r w:rsidR="00386365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>i oddziale przedszkolnym:</w:t>
      </w:r>
    </w:p>
    <w:p w:rsidR="00FB6151" w:rsidRPr="00FB6151" w:rsidRDefault="00FB6151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1.Do szkoły może uczęszczać uczeń bez objawów chorobowych sugerujących infekcję dróg oddechowych oraz gdy domownicy nie przebywają na kwarantannie lub w izolacji w warunkach domowych lub w izolacji.</w:t>
      </w:r>
    </w:p>
    <w:p w:rsidR="00FB6151" w:rsidRPr="00FB6151" w:rsidRDefault="00FB6151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2.Uczniowie mogą być przyprowadzani do szkoły i z niej odbierani przez opiekunów bez objawów chorobowych sugerujących infekcję dróg</w:t>
      </w:r>
      <w:r w:rsidR="0027489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oddechowych. </w:t>
      </w:r>
    </w:p>
    <w:p w:rsidR="00FB6151" w:rsidRPr="00FB6151" w:rsidRDefault="0031098F" w:rsidP="0031098F">
      <w:pPr>
        <w:shd w:val="clear" w:color="auto" w:fill="FFFFFF"/>
        <w:spacing w:before="100" w:beforeAutospacing="1" w:after="100" w:afterAutospacing="1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3.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Przy wejściu do budynku szkoły umieszczona jest informacja o obowiązku dezynfekowania rąk oraz instrukcja użycia środka dezynfekującego. Wszystkim wchodzącym do budynku szkoły umożliwia się skorzystanie z płynu do dezynfekcji rąk.</w:t>
      </w:r>
    </w:p>
    <w:p w:rsidR="00FB6151" w:rsidRPr="00FB6151" w:rsidRDefault="0031098F" w:rsidP="0031098F">
      <w:pPr>
        <w:shd w:val="clear" w:color="auto" w:fill="FFFFFF"/>
        <w:spacing w:before="100" w:beforeAutospacing="1" w:after="0" w:afterAutospacing="1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pl-PL"/>
        </w:rPr>
        <w:t xml:space="preserve">4. 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pl-PL"/>
        </w:rPr>
        <w:t>Opiekunowie odprowadzający dzieci nie mogą wchodzić do przestrzeni szkoły. Dzieci odprowadzane na zajęcia zostawiane są pod opiekę nauczycieli i pracowników szkoły przed wyznaczonym dla oddziału wejściem.</w:t>
      </w:r>
    </w:p>
    <w:p w:rsidR="00DB40B0" w:rsidRDefault="00DB40B0" w:rsidP="00DB40B0">
      <w:pPr>
        <w:shd w:val="clear" w:color="auto" w:fill="FFFFFF"/>
        <w:spacing w:before="100" w:beforeAutospacing="1"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5.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Wszyscy uczniowie zobowiązani są do przestrzegania godzin rozpoczęcia zajęć, przychodzą na ustaloną w planie zajęć godzinę, nie przebywają w szkole przed ani po zajęciach.</w:t>
      </w:r>
    </w:p>
    <w:p w:rsidR="00537DEC" w:rsidRPr="00537DEC" w:rsidRDefault="00537DEC" w:rsidP="00537DEC">
      <w:pPr>
        <w:tabs>
          <w:tab w:val="left" w:pos="993"/>
        </w:tabs>
        <w:spacing w:before="240" w:after="20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</w:t>
      </w:r>
      <w:r w:rsidRPr="00537DEC">
        <w:rPr>
          <w:rFonts w:ascii="Arial" w:hAnsi="Arial" w:cs="Arial"/>
          <w:sz w:val="24"/>
          <w:szCs w:val="24"/>
        </w:rPr>
        <w:t xml:space="preserve">Przebywając w budynku szkoły uczniowie klas 1-8  oraz  pracownicy  zakrywają usta i nos (chodzą w maseczkach),  w częściach wspólnych  szkoły-korytarze , toalety dla uczniów. </w:t>
      </w:r>
    </w:p>
    <w:p w:rsidR="00537DEC" w:rsidRPr="00537DEC" w:rsidRDefault="00537DEC" w:rsidP="00537DEC">
      <w:pPr>
        <w:shd w:val="clear" w:color="auto" w:fill="FFFFFF"/>
        <w:spacing w:before="100" w:beforeAutospacing="1" w:after="0" w:line="39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b/</w:t>
      </w:r>
      <w:r w:rsidRPr="00537DEC">
        <w:rPr>
          <w:rFonts w:ascii="Arial" w:hAnsi="Arial" w:cs="Arial"/>
          <w:b/>
          <w:sz w:val="24"/>
          <w:szCs w:val="24"/>
        </w:rPr>
        <w:t>Rodzice mają obowiązek zaopatrzyć dziecko w maseczki do zastosowania w części wspólnej szkoły</w:t>
      </w:r>
    </w:p>
    <w:p w:rsidR="00FB6151" w:rsidRDefault="00DB40B0" w:rsidP="00DB40B0">
      <w:pPr>
        <w:shd w:val="clear" w:color="auto" w:fill="FFFFFF"/>
        <w:spacing w:before="100" w:beforeAutospacing="1"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6.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 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pl-PL"/>
        </w:rPr>
        <w:t> Edukacja wczesnoszkolna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:</w:t>
      </w:r>
    </w:p>
    <w:p w:rsidR="00E61571" w:rsidRDefault="00E61571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Uczniowie klas 1-3 i oddziałów przedszkolnych wchodzą / wychodzą do szkoły głównym wejściem.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812"/>
        <w:gridCol w:w="1018"/>
        <w:gridCol w:w="2606"/>
        <w:gridCol w:w="1222"/>
        <w:gridCol w:w="2404"/>
      </w:tblGrid>
      <w:tr w:rsidR="002C542E" w:rsidTr="0014631B">
        <w:tc>
          <w:tcPr>
            <w:tcW w:w="9062" w:type="dxa"/>
            <w:gridSpan w:val="5"/>
          </w:tcPr>
          <w:p w:rsidR="002C542E" w:rsidRDefault="002C542E" w:rsidP="0014631B"/>
        </w:tc>
      </w:tr>
      <w:tr w:rsidR="002C542E" w:rsidRPr="00174834" w:rsidTr="0014631B">
        <w:tc>
          <w:tcPr>
            <w:tcW w:w="1812" w:type="dxa"/>
          </w:tcPr>
          <w:p w:rsidR="002C542E" w:rsidRPr="00174834" w:rsidRDefault="002C542E" w:rsidP="0014631B">
            <w:pPr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1018" w:type="dxa"/>
          </w:tcPr>
          <w:p w:rsidR="002C542E" w:rsidRPr="00174834" w:rsidRDefault="002C542E" w:rsidP="0014631B">
            <w:pPr>
              <w:rPr>
                <w:b/>
              </w:rPr>
            </w:pPr>
            <w:r w:rsidRPr="00174834">
              <w:rPr>
                <w:b/>
              </w:rPr>
              <w:t xml:space="preserve">KLASA </w:t>
            </w:r>
          </w:p>
        </w:tc>
        <w:tc>
          <w:tcPr>
            <w:tcW w:w="2606" w:type="dxa"/>
          </w:tcPr>
          <w:p w:rsidR="002C542E" w:rsidRPr="00174834" w:rsidRDefault="002C542E" w:rsidP="0014631B">
            <w:pPr>
              <w:rPr>
                <w:b/>
              </w:rPr>
            </w:pPr>
            <w:r w:rsidRPr="00174834">
              <w:rPr>
                <w:b/>
              </w:rPr>
              <w:t>WYCHOWAWCA</w:t>
            </w:r>
          </w:p>
        </w:tc>
        <w:tc>
          <w:tcPr>
            <w:tcW w:w="1222" w:type="dxa"/>
          </w:tcPr>
          <w:p w:rsidR="002C542E" w:rsidRPr="00174834" w:rsidRDefault="002C542E" w:rsidP="0014631B">
            <w:pPr>
              <w:rPr>
                <w:b/>
              </w:rPr>
            </w:pPr>
            <w:r w:rsidRPr="00174834">
              <w:rPr>
                <w:b/>
              </w:rPr>
              <w:t>NR SALI</w:t>
            </w:r>
          </w:p>
        </w:tc>
        <w:tc>
          <w:tcPr>
            <w:tcW w:w="2404" w:type="dxa"/>
          </w:tcPr>
          <w:p w:rsidR="002C542E" w:rsidRPr="00174834" w:rsidRDefault="002C542E" w:rsidP="0014631B">
            <w:pPr>
              <w:rPr>
                <w:b/>
              </w:rPr>
            </w:pPr>
            <w:r w:rsidRPr="00174834">
              <w:rPr>
                <w:b/>
              </w:rPr>
              <w:t xml:space="preserve">WEJŚCIE DO SZKOŁY </w:t>
            </w:r>
          </w:p>
        </w:tc>
      </w:tr>
      <w:tr w:rsidR="002C542E" w:rsidTr="0014631B">
        <w:tc>
          <w:tcPr>
            <w:tcW w:w="1812" w:type="dxa"/>
          </w:tcPr>
          <w:p w:rsidR="002C542E" w:rsidRPr="00174834" w:rsidRDefault="002C542E" w:rsidP="0014631B">
            <w:pPr>
              <w:rPr>
                <w:b/>
              </w:rPr>
            </w:pPr>
            <w:r>
              <w:rPr>
                <w:b/>
              </w:rPr>
              <w:t>Poziom I</w:t>
            </w:r>
          </w:p>
        </w:tc>
        <w:tc>
          <w:tcPr>
            <w:tcW w:w="1018" w:type="dxa"/>
          </w:tcPr>
          <w:p w:rsidR="002C542E" w:rsidRDefault="002C542E" w:rsidP="0014631B">
            <w:r>
              <w:t>0a</w:t>
            </w:r>
          </w:p>
        </w:tc>
        <w:tc>
          <w:tcPr>
            <w:tcW w:w="2606" w:type="dxa"/>
          </w:tcPr>
          <w:p w:rsidR="002C542E" w:rsidRDefault="00CF05FB" w:rsidP="0014631B">
            <w:r>
              <w:t>p. Irena Kulig</w:t>
            </w:r>
          </w:p>
        </w:tc>
        <w:tc>
          <w:tcPr>
            <w:tcW w:w="1222" w:type="dxa"/>
          </w:tcPr>
          <w:p w:rsidR="002C542E" w:rsidRDefault="002C542E" w:rsidP="0014631B">
            <w:r>
              <w:t>Ip.2</w:t>
            </w:r>
          </w:p>
        </w:tc>
        <w:tc>
          <w:tcPr>
            <w:tcW w:w="2404" w:type="dxa"/>
          </w:tcPr>
          <w:p w:rsidR="002C542E" w:rsidRDefault="002C542E" w:rsidP="0014631B">
            <w:r>
              <w:t xml:space="preserve">Wejście do szkoły </w:t>
            </w:r>
            <w:r w:rsidRPr="00174834">
              <w:rPr>
                <w:b/>
              </w:rPr>
              <w:t>głównymi drzwiami</w:t>
            </w:r>
            <w:r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Pr="00D75AB0" w:rsidRDefault="00CF05FB" w:rsidP="0014631B">
            <w:pPr>
              <w:rPr>
                <w:b/>
              </w:rPr>
            </w:pPr>
            <w:r>
              <w:rPr>
                <w:b/>
              </w:rPr>
              <w:lastRenderedPageBreak/>
              <w:t>Poziom II</w:t>
            </w:r>
          </w:p>
        </w:tc>
        <w:tc>
          <w:tcPr>
            <w:tcW w:w="1018" w:type="dxa"/>
          </w:tcPr>
          <w:p w:rsidR="002C542E" w:rsidRDefault="002C542E" w:rsidP="0014631B">
            <w:r>
              <w:t xml:space="preserve">1a </w:t>
            </w:r>
          </w:p>
        </w:tc>
        <w:tc>
          <w:tcPr>
            <w:tcW w:w="2606" w:type="dxa"/>
          </w:tcPr>
          <w:p w:rsidR="002C542E" w:rsidRDefault="00CF05FB" w:rsidP="0014631B">
            <w:r>
              <w:t>p. Anna Biliniewicz</w:t>
            </w:r>
          </w:p>
        </w:tc>
        <w:tc>
          <w:tcPr>
            <w:tcW w:w="1222" w:type="dxa"/>
          </w:tcPr>
          <w:p w:rsidR="002C542E" w:rsidRDefault="00CF05FB" w:rsidP="0014631B">
            <w:r>
              <w:t>IIp3</w:t>
            </w:r>
          </w:p>
        </w:tc>
        <w:tc>
          <w:tcPr>
            <w:tcW w:w="2404" w:type="dxa"/>
          </w:tcPr>
          <w:p w:rsidR="002C542E" w:rsidRDefault="002C542E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CF05FB" w:rsidTr="0014631B">
        <w:tc>
          <w:tcPr>
            <w:tcW w:w="1812" w:type="dxa"/>
          </w:tcPr>
          <w:p w:rsidR="00CF05FB" w:rsidRDefault="00CF05FB" w:rsidP="0014631B">
            <w:pPr>
              <w:rPr>
                <w:b/>
              </w:rPr>
            </w:pPr>
            <w:r>
              <w:rPr>
                <w:b/>
              </w:rPr>
              <w:t>Poziom II</w:t>
            </w:r>
          </w:p>
        </w:tc>
        <w:tc>
          <w:tcPr>
            <w:tcW w:w="1018" w:type="dxa"/>
          </w:tcPr>
          <w:p w:rsidR="00CF05FB" w:rsidRDefault="00CF05FB" w:rsidP="0014631B">
            <w:r>
              <w:t>1b</w:t>
            </w:r>
          </w:p>
        </w:tc>
        <w:tc>
          <w:tcPr>
            <w:tcW w:w="2606" w:type="dxa"/>
          </w:tcPr>
          <w:p w:rsidR="00CF05FB" w:rsidRDefault="00CF05FB" w:rsidP="0014631B">
            <w:r>
              <w:t>p. Joanna Antoniak</w:t>
            </w:r>
          </w:p>
        </w:tc>
        <w:tc>
          <w:tcPr>
            <w:tcW w:w="1222" w:type="dxa"/>
          </w:tcPr>
          <w:p w:rsidR="00CF05FB" w:rsidRDefault="00CF05FB" w:rsidP="0014631B">
            <w:r>
              <w:t>IIp4</w:t>
            </w:r>
          </w:p>
        </w:tc>
        <w:tc>
          <w:tcPr>
            <w:tcW w:w="2404" w:type="dxa"/>
          </w:tcPr>
          <w:p w:rsidR="00CF05FB" w:rsidRPr="00F12B32" w:rsidRDefault="00086732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CF05FB" w:rsidTr="0014631B">
        <w:tc>
          <w:tcPr>
            <w:tcW w:w="1812" w:type="dxa"/>
          </w:tcPr>
          <w:p w:rsidR="00CF05FB" w:rsidRDefault="00CF05FB" w:rsidP="0014631B">
            <w:pPr>
              <w:rPr>
                <w:b/>
              </w:rPr>
            </w:pPr>
            <w:r>
              <w:rPr>
                <w:b/>
              </w:rPr>
              <w:t>Poziom II</w:t>
            </w:r>
          </w:p>
        </w:tc>
        <w:tc>
          <w:tcPr>
            <w:tcW w:w="1018" w:type="dxa"/>
          </w:tcPr>
          <w:p w:rsidR="00CF05FB" w:rsidRDefault="00CF05FB" w:rsidP="0014631B">
            <w:r>
              <w:t>1c</w:t>
            </w:r>
          </w:p>
        </w:tc>
        <w:tc>
          <w:tcPr>
            <w:tcW w:w="2606" w:type="dxa"/>
          </w:tcPr>
          <w:p w:rsidR="00CF05FB" w:rsidRDefault="00CF05FB" w:rsidP="0014631B">
            <w:r>
              <w:t>p. Agnieszka Figiela</w:t>
            </w:r>
          </w:p>
        </w:tc>
        <w:tc>
          <w:tcPr>
            <w:tcW w:w="1222" w:type="dxa"/>
          </w:tcPr>
          <w:p w:rsidR="00CF05FB" w:rsidRDefault="00CF05FB" w:rsidP="0014631B">
            <w:r>
              <w:t>II p5</w:t>
            </w:r>
          </w:p>
        </w:tc>
        <w:tc>
          <w:tcPr>
            <w:tcW w:w="2404" w:type="dxa"/>
          </w:tcPr>
          <w:p w:rsidR="00CF05FB" w:rsidRPr="00F12B32" w:rsidRDefault="00086732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CF05FB" w:rsidTr="0014631B">
        <w:tc>
          <w:tcPr>
            <w:tcW w:w="1812" w:type="dxa"/>
          </w:tcPr>
          <w:p w:rsidR="00CF05FB" w:rsidRDefault="00CF05FB" w:rsidP="0014631B">
            <w:pPr>
              <w:rPr>
                <w:b/>
              </w:rPr>
            </w:pPr>
            <w:r>
              <w:rPr>
                <w:b/>
              </w:rPr>
              <w:t>Poziom II</w:t>
            </w:r>
          </w:p>
        </w:tc>
        <w:tc>
          <w:tcPr>
            <w:tcW w:w="1018" w:type="dxa"/>
          </w:tcPr>
          <w:p w:rsidR="00CF05FB" w:rsidRDefault="00CF05FB" w:rsidP="0014631B">
            <w:r>
              <w:t>1d</w:t>
            </w:r>
          </w:p>
        </w:tc>
        <w:tc>
          <w:tcPr>
            <w:tcW w:w="2606" w:type="dxa"/>
          </w:tcPr>
          <w:p w:rsidR="00CF05FB" w:rsidRDefault="00CF05FB" w:rsidP="0014631B">
            <w:r>
              <w:t>p. Kinga Hydzik</w:t>
            </w:r>
          </w:p>
        </w:tc>
        <w:tc>
          <w:tcPr>
            <w:tcW w:w="1222" w:type="dxa"/>
          </w:tcPr>
          <w:p w:rsidR="00CF05FB" w:rsidRDefault="00CF05FB" w:rsidP="0014631B">
            <w:r>
              <w:t>II p.2</w:t>
            </w:r>
          </w:p>
        </w:tc>
        <w:tc>
          <w:tcPr>
            <w:tcW w:w="2404" w:type="dxa"/>
          </w:tcPr>
          <w:p w:rsidR="00CF05FB" w:rsidRPr="00F12B32" w:rsidRDefault="00086732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CF05FB" w:rsidTr="0014631B">
        <w:tc>
          <w:tcPr>
            <w:tcW w:w="1812" w:type="dxa"/>
          </w:tcPr>
          <w:p w:rsidR="00CF05FB" w:rsidRDefault="00CF05FB" w:rsidP="0014631B">
            <w:pPr>
              <w:rPr>
                <w:b/>
              </w:rPr>
            </w:pPr>
            <w:r>
              <w:rPr>
                <w:b/>
              </w:rPr>
              <w:t>Poziom III</w:t>
            </w:r>
          </w:p>
        </w:tc>
        <w:tc>
          <w:tcPr>
            <w:tcW w:w="1018" w:type="dxa"/>
          </w:tcPr>
          <w:p w:rsidR="00CF05FB" w:rsidRDefault="00CF05FB" w:rsidP="0014631B">
            <w:r>
              <w:t>2a</w:t>
            </w:r>
          </w:p>
        </w:tc>
        <w:tc>
          <w:tcPr>
            <w:tcW w:w="2606" w:type="dxa"/>
          </w:tcPr>
          <w:p w:rsidR="00CF05FB" w:rsidRDefault="00CF05FB" w:rsidP="0014631B">
            <w:r>
              <w:t>p. Elżbieta Rasiewicz</w:t>
            </w:r>
          </w:p>
        </w:tc>
        <w:tc>
          <w:tcPr>
            <w:tcW w:w="1222" w:type="dxa"/>
          </w:tcPr>
          <w:p w:rsidR="00CF05FB" w:rsidRDefault="00CF05FB" w:rsidP="0014631B">
            <w:r>
              <w:t>III p.3</w:t>
            </w:r>
          </w:p>
        </w:tc>
        <w:tc>
          <w:tcPr>
            <w:tcW w:w="2404" w:type="dxa"/>
          </w:tcPr>
          <w:p w:rsidR="00CF05FB" w:rsidRPr="00F12B32" w:rsidRDefault="00086732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CF05FB" w:rsidTr="0014631B">
        <w:tc>
          <w:tcPr>
            <w:tcW w:w="1812" w:type="dxa"/>
          </w:tcPr>
          <w:p w:rsidR="00CF05FB" w:rsidRDefault="00CF05FB" w:rsidP="0014631B">
            <w:pPr>
              <w:rPr>
                <w:b/>
              </w:rPr>
            </w:pPr>
            <w:r>
              <w:rPr>
                <w:b/>
              </w:rPr>
              <w:t xml:space="preserve">Budynek zewnętrzny </w:t>
            </w:r>
          </w:p>
        </w:tc>
        <w:tc>
          <w:tcPr>
            <w:tcW w:w="1018" w:type="dxa"/>
          </w:tcPr>
          <w:p w:rsidR="00CF05FB" w:rsidRDefault="00CF05FB" w:rsidP="0014631B">
            <w:r>
              <w:t>2b</w:t>
            </w:r>
          </w:p>
        </w:tc>
        <w:tc>
          <w:tcPr>
            <w:tcW w:w="2606" w:type="dxa"/>
          </w:tcPr>
          <w:p w:rsidR="00CF05FB" w:rsidRDefault="00CF05FB" w:rsidP="0014631B">
            <w:r>
              <w:t>p. Anna Worobiec</w:t>
            </w:r>
          </w:p>
        </w:tc>
        <w:tc>
          <w:tcPr>
            <w:tcW w:w="1222" w:type="dxa"/>
          </w:tcPr>
          <w:p w:rsidR="00CF05FB" w:rsidRDefault="00CF05FB" w:rsidP="0014631B"/>
        </w:tc>
        <w:tc>
          <w:tcPr>
            <w:tcW w:w="2404" w:type="dxa"/>
          </w:tcPr>
          <w:p w:rsidR="00CF05FB" w:rsidRPr="00F12B32" w:rsidRDefault="00CF05FB" w:rsidP="0014631B"/>
        </w:tc>
      </w:tr>
      <w:tr w:rsidR="00CF05FB" w:rsidTr="0014631B">
        <w:tc>
          <w:tcPr>
            <w:tcW w:w="1812" w:type="dxa"/>
          </w:tcPr>
          <w:p w:rsidR="00CF05FB" w:rsidRDefault="00CF05FB" w:rsidP="0014631B">
            <w:pPr>
              <w:rPr>
                <w:b/>
              </w:rPr>
            </w:pPr>
            <w:r>
              <w:rPr>
                <w:b/>
              </w:rPr>
              <w:t>Poziom III</w:t>
            </w:r>
          </w:p>
        </w:tc>
        <w:tc>
          <w:tcPr>
            <w:tcW w:w="1018" w:type="dxa"/>
          </w:tcPr>
          <w:p w:rsidR="00CF05FB" w:rsidRDefault="00CF05FB" w:rsidP="0014631B">
            <w:r>
              <w:t>2c</w:t>
            </w:r>
          </w:p>
        </w:tc>
        <w:tc>
          <w:tcPr>
            <w:tcW w:w="2606" w:type="dxa"/>
          </w:tcPr>
          <w:p w:rsidR="00CF05FB" w:rsidRDefault="00CF05FB" w:rsidP="0014631B">
            <w:r>
              <w:t>p. Jolanta Wróbel</w:t>
            </w:r>
          </w:p>
        </w:tc>
        <w:tc>
          <w:tcPr>
            <w:tcW w:w="1222" w:type="dxa"/>
          </w:tcPr>
          <w:p w:rsidR="00CF05FB" w:rsidRDefault="00CF05FB" w:rsidP="0014631B">
            <w:r>
              <w:t>III p. 2</w:t>
            </w:r>
          </w:p>
        </w:tc>
        <w:tc>
          <w:tcPr>
            <w:tcW w:w="2404" w:type="dxa"/>
          </w:tcPr>
          <w:p w:rsidR="00CF05FB" w:rsidRPr="00F12B32" w:rsidRDefault="00086732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086732" w:rsidTr="0014631B">
        <w:tc>
          <w:tcPr>
            <w:tcW w:w="1812" w:type="dxa"/>
          </w:tcPr>
          <w:p w:rsidR="00086732" w:rsidRDefault="00086732" w:rsidP="0014631B">
            <w:pPr>
              <w:rPr>
                <w:b/>
              </w:rPr>
            </w:pPr>
            <w:r>
              <w:rPr>
                <w:b/>
              </w:rPr>
              <w:t>Poziom II</w:t>
            </w:r>
          </w:p>
        </w:tc>
        <w:tc>
          <w:tcPr>
            <w:tcW w:w="1018" w:type="dxa"/>
          </w:tcPr>
          <w:p w:rsidR="00086732" w:rsidRDefault="00086732" w:rsidP="0014631B">
            <w:r>
              <w:t>3a</w:t>
            </w:r>
          </w:p>
        </w:tc>
        <w:tc>
          <w:tcPr>
            <w:tcW w:w="2606" w:type="dxa"/>
          </w:tcPr>
          <w:p w:rsidR="00086732" w:rsidRDefault="00086732" w:rsidP="0014631B">
            <w:r>
              <w:t>p. Halina Mozol</w:t>
            </w:r>
          </w:p>
        </w:tc>
        <w:tc>
          <w:tcPr>
            <w:tcW w:w="1222" w:type="dxa"/>
          </w:tcPr>
          <w:p w:rsidR="00086732" w:rsidRDefault="00086732" w:rsidP="0014631B">
            <w:r>
              <w:t>II p.1</w:t>
            </w:r>
          </w:p>
        </w:tc>
        <w:tc>
          <w:tcPr>
            <w:tcW w:w="2404" w:type="dxa"/>
          </w:tcPr>
          <w:p w:rsidR="00086732" w:rsidRPr="00F12B32" w:rsidRDefault="00086732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086732" w:rsidTr="0014631B">
        <w:tc>
          <w:tcPr>
            <w:tcW w:w="1812" w:type="dxa"/>
          </w:tcPr>
          <w:p w:rsidR="00086732" w:rsidRDefault="00086732" w:rsidP="0014631B">
            <w:pPr>
              <w:rPr>
                <w:b/>
              </w:rPr>
            </w:pPr>
            <w:r>
              <w:rPr>
                <w:b/>
              </w:rPr>
              <w:t>Poziom I</w:t>
            </w:r>
          </w:p>
        </w:tc>
        <w:tc>
          <w:tcPr>
            <w:tcW w:w="1018" w:type="dxa"/>
          </w:tcPr>
          <w:p w:rsidR="00086732" w:rsidRDefault="00086732" w:rsidP="0014631B">
            <w:r>
              <w:t>3b</w:t>
            </w:r>
          </w:p>
        </w:tc>
        <w:tc>
          <w:tcPr>
            <w:tcW w:w="2606" w:type="dxa"/>
          </w:tcPr>
          <w:p w:rsidR="00086732" w:rsidRDefault="00086732" w:rsidP="0014631B">
            <w:r>
              <w:t>p. E. Gągała</w:t>
            </w:r>
          </w:p>
        </w:tc>
        <w:tc>
          <w:tcPr>
            <w:tcW w:w="1222" w:type="dxa"/>
          </w:tcPr>
          <w:p w:rsidR="00086732" w:rsidRDefault="00086732" w:rsidP="0014631B">
            <w:r>
              <w:t>Ip.11</w:t>
            </w:r>
          </w:p>
        </w:tc>
        <w:tc>
          <w:tcPr>
            <w:tcW w:w="2404" w:type="dxa"/>
          </w:tcPr>
          <w:p w:rsidR="00086732" w:rsidRPr="00F12B32" w:rsidRDefault="00086732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086732" w:rsidTr="0014631B">
        <w:tc>
          <w:tcPr>
            <w:tcW w:w="1812" w:type="dxa"/>
          </w:tcPr>
          <w:p w:rsidR="00086732" w:rsidRDefault="00086732" w:rsidP="0014631B">
            <w:pPr>
              <w:rPr>
                <w:b/>
              </w:rPr>
            </w:pPr>
            <w:r>
              <w:rPr>
                <w:b/>
              </w:rPr>
              <w:t>Poziom III</w:t>
            </w:r>
          </w:p>
        </w:tc>
        <w:tc>
          <w:tcPr>
            <w:tcW w:w="1018" w:type="dxa"/>
          </w:tcPr>
          <w:p w:rsidR="00086732" w:rsidRDefault="00086732" w:rsidP="0014631B">
            <w:r>
              <w:t>3c</w:t>
            </w:r>
          </w:p>
        </w:tc>
        <w:tc>
          <w:tcPr>
            <w:tcW w:w="2606" w:type="dxa"/>
          </w:tcPr>
          <w:p w:rsidR="00086732" w:rsidRDefault="00086732" w:rsidP="0014631B">
            <w:r>
              <w:t>p. J. Rękas</w:t>
            </w:r>
          </w:p>
        </w:tc>
        <w:tc>
          <w:tcPr>
            <w:tcW w:w="1222" w:type="dxa"/>
          </w:tcPr>
          <w:p w:rsidR="00086732" w:rsidRDefault="00086732" w:rsidP="0014631B">
            <w:r>
              <w:t>IIIp.1</w:t>
            </w:r>
          </w:p>
        </w:tc>
        <w:tc>
          <w:tcPr>
            <w:tcW w:w="2404" w:type="dxa"/>
          </w:tcPr>
          <w:p w:rsidR="00086732" w:rsidRPr="00F12B32" w:rsidRDefault="00086732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086732" w:rsidTr="0014631B">
        <w:tc>
          <w:tcPr>
            <w:tcW w:w="1812" w:type="dxa"/>
          </w:tcPr>
          <w:p w:rsidR="00086732" w:rsidRDefault="00086732" w:rsidP="0014631B">
            <w:pPr>
              <w:rPr>
                <w:b/>
              </w:rPr>
            </w:pPr>
            <w:r>
              <w:rPr>
                <w:b/>
              </w:rPr>
              <w:t>Poziom I</w:t>
            </w:r>
          </w:p>
        </w:tc>
        <w:tc>
          <w:tcPr>
            <w:tcW w:w="1018" w:type="dxa"/>
          </w:tcPr>
          <w:p w:rsidR="00086732" w:rsidRDefault="00086732" w:rsidP="0014631B">
            <w:r>
              <w:t>3d</w:t>
            </w:r>
          </w:p>
        </w:tc>
        <w:tc>
          <w:tcPr>
            <w:tcW w:w="2606" w:type="dxa"/>
          </w:tcPr>
          <w:p w:rsidR="00086732" w:rsidRDefault="00086732" w:rsidP="0014631B">
            <w:r>
              <w:t>p. A. Januś</w:t>
            </w:r>
          </w:p>
        </w:tc>
        <w:tc>
          <w:tcPr>
            <w:tcW w:w="1222" w:type="dxa"/>
          </w:tcPr>
          <w:p w:rsidR="00086732" w:rsidRDefault="00086732" w:rsidP="0014631B">
            <w:r>
              <w:t>Ip.12</w:t>
            </w:r>
          </w:p>
        </w:tc>
        <w:tc>
          <w:tcPr>
            <w:tcW w:w="2404" w:type="dxa"/>
          </w:tcPr>
          <w:p w:rsidR="00086732" w:rsidRPr="00F12B32" w:rsidRDefault="00086732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</w:tbl>
    <w:p w:rsidR="00FB6151" w:rsidRPr="00596B02" w:rsidRDefault="00DB40B0" w:rsidP="00596B02">
      <w:pPr>
        <w:numPr>
          <w:ilvl w:val="0"/>
          <w:numId w:val="4"/>
        </w:num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Wszystkie oddziały 1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-III przebywają na stałe w wyznaczonej sali, a do szkoły wchodzą/wychodzą wyznaczonym wejściem/wyjściem i spędzają przerwy na</w:t>
      </w:r>
      <w:r w:rsidR="00596B02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terenie przy szkole .</w:t>
      </w:r>
    </w:p>
    <w:p w:rsidR="00FB6151" w:rsidRPr="00FB6151" w:rsidRDefault="00FB6151" w:rsidP="00FB6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 edukacji wczesnoszkolnej przerwy międzylekcyjne organizują wychowawcy, tak, aby czas/ godzina wyjścia na przerwę nie pokrywała się z przerwa</w:t>
      </w:r>
      <w:r w:rsidR="0021128C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mi międzylekcyjnymi klas IV-V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.</w:t>
      </w:r>
    </w:p>
    <w:p w:rsidR="00FB6151" w:rsidRPr="00FB6151" w:rsidRDefault="00FB6151" w:rsidP="00FB6151">
      <w:pPr>
        <w:numPr>
          <w:ilvl w:val="0"/>
          <w:numId w:val="5"/>
        </w:numPr>
        <w:shd w:val="clear" w:color="auto" w:fill="FFFFFF"/>
        <w:spacing w:before="100" w:beforeAutospacing="1" w:after="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Nauczyciel w klasach I-III organizuje przerwy dla swoich uczniów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br/>
        <w:t>w interwałach adekwatnych do potrzeb, jednak nie rzadziej niż co 45 min.</w:t>
      </w:r>
    </w:p>
    <w:p w:rsidR="00FB6151" w:rsidRPr="00FB6151" w:rsidRDefault="00FB6151" w:rsidP="00FB6151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Oddziały przedszkolne spędzają czas na świeżym powietrzu poza czasem przer</w:t>
      </w:r>
      <w:r w:rsidR="0021128C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 międzylekcyjnych klas I-V</w:t>
      </w:r>
    </w:p>
    <w:p w:rsidR="00FB6151" w:rsidRPr="00FB6151" w:rsidRDefault="00DB40B0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7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. 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pl-PL"/>
        </w:rPr>
        <w:t>Klasy IV- VIII</w:t>
      </w:r>
    </w:p>
    <w:p w:rsidR="00FB6151" w:rsidRPr="00FB6151" w:rsidRDefault="00FB6151" w:rsidP="00FB61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Klasy IV-VIII rozpoczynają zajęcia zgodnie z planem lekcji</w:t>
      </w:r>
    </w:p>
    <w:p w:rsidR="00FB6151" w:rsidRDefault="00FB6151" w:rsidP="00596B02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Klasy IV</w:t>
      </w:r>
      <w:r w:rsidR="00E657F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-VIII w 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, na zajęcia wchodzą i wychodzą wskazanym wejściem/wyjściem:</w:t>
      </w:r>
    </w:p>
    <w:p w:rsidR="00E61571" w:rsidRPr="00A55F82" w:rsidRDefault="00E61571" w:rsidP="00E6157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A55F82">
        <w:rPr>
          <w:rFonts w:ascii="Verdana" w:hAnsi="Verdana"/>
          <w:b/>
          <w:sz w:val="28"/>
          <w:szCs w:val="28"/>
          <w:u w:val="single"/>
        </w:rPr>
        <w:t xml:space="preserve">Budynek na ulicy Wodnej </w:t>
      </w:r>
    </w:p>
    <w:p w:rsidR="008F3258" w:rsidRPr="00A55F82" w:rsidRDefault="00E657F1" w:rsidP="002C542E">
      <w:pPr>
        <w:pStyle w:val="Akapitzlist"/>
        <w:numPr>
          <w:ilvl w:val="0"/>
          <w:numId w:val="10"/>
        </w:num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przydział </w:t>
      </w:r>
      <w:r w:rsidR="002C542E" w:rsidRPr="00A55F82">
        <w:rPr>
          <w:rFonts w:ascii="Verdana" w:hAnsi="Verdana"/>
          <w:b/>
          <w:sz w:val="28"/>
          <w:szCs w:val="28"/>
        </w:rPr>
        <w:t xml:space="preserve"> wejść do szkoły </w:t>
      </w:r>
      <w:r w:rsidR="008F3258" w:rsidRPr="00A55F82">
        <w:rPr>
          <w:rFonts w:ascii="Verdana" w:hAnsi="Verdana"/>
          <w:b/>
          <w:sz w:val="28"/>
          <w:szCs w:val="28"/>
        </w:rPr>
        <w:t xml:space="preserve"> klasy  IV-V</w:t>
      </w:r>
    </w:p>
    <w:p w:rsidR="008F3258" w:rsidRPr="00A55F82" w:rsidRDefault="008F3258" w:rsidP="008F3258">
      <w:pPr>
        <w:ind w:left="360"/>
        <w:rPr>
          <w:rFonts w:ascii="Verdana" w:hAnsi="Verdana"/>
          <w:b/>
          <w:sz w:val="28"/>
          <w:szCs w:val="28"/>
        </w:rPr>
      </w:pPr>
    </w:p>
    <w:p w:rsidR="002C542E" w:rsidRPr="00A55F82" w:rsidRDefault="002C542E" w:rsidP="002C542E">
      <w:pPr>
        <w:pStyle w:val="Akapitzlist"/>
        <w:rPr>
          <w:rFonts w:ascii="Verdana" w:hAnsi="Verdan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1"/>
        <w:gridCol w:w="1024"/>
        <w:gridCol w:w="2605"/>
        <w:gridCol w:w="2401"/>
      </w:tblGrid>
      <w:tr w:rsidR="00E657F1" w:rsidRPr="00A55F82" w:rsidTr="00E657F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  <w:b/>
              </w:rPr>
            </w:pPr>
            <w:r w:rsidRPr="00A55F82">
              <w:rPr>
                <w:rFonts w:ascii="Verdana" w:hAnsi="Verdana"/>
                <w:b/>
              </w:rPr>
              <w:t>poziom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  <w:b/>
              </w:rPr>
            </w:pPr>
            <w:r w:rsidRPr="00A55F82">
              <w:rPr>
                <w:rFonts w:ascii="Verdana" w:hAnsi="Verdana"/>
                <w:b/>
              </w:rPr>
              <w:t xml:space="preserve">KLASA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  <w:b/>
              </w:rPr>
            </w:pPr>
            <w:r w:rsidRPr="00A55F82">
              <w:rPr>
                <w:rFonts w:ascii="Verdana" w:hAnsi="Verdana"/>
                <w:b/>
              </w:rPr>
              <w:t>WYCHOWAWCA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  <w:b/>
              </w:rPr>
            </w:pPr>
            <w:r w:rsidRPr="00A55F82">
              <w:rPr>
                <w:rFonts w:ascii="Verdana" w:hAnsi="Verdana"/>
                <w:b/>
              </w:rPr>
              <w:t xml:space="preserve">WEJŚCIE DO SZKOŁY </w:t>
            </w:r>
          </w:p>
        </w:tc>
      </w:tr>
      <w:tr w:rsidR="00E657F1" w:rsidRPr="00A55F82" w:rsidTr="00E657F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  <w:b/>
              </w:rPr>
            </w:pPr>
            <w:r w:rsidRPr="00A55F82">
              <w:rPr>
                <w:rFonts w:ascii="Verdana" w:hAnsi="Verdana"/>
                <w:b/>
              </w:rPr>
              <w:t>Poziom IV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>4a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Monika Szachnowska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 xml:space="preserve">Wejście do szkoły </w:t>
            </w:r>
          </w:p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  <w:b/>
              </w:rPr>
              <w:t>od strony boiska</w:t>
            </w:r>
          </w:p>
        </w:tc>
      </w:tr>
      <w:tr w:rsidR="00E657F1" w:rsidRPr="00A55F82" w:rsidTr="00E657F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  <w:b/>
              </w:rPr>
            </w:pPr>
            <w:r w:rsidRPr="00A55F82">
              <w:rPr>
                <w:rFonts w:ascii="Verdana" w:hAnsi="Verdana"/>
                <w:b/>
              </w:rPr>
              <w:t>Poziom IV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 xml:space="preserve">4b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p.Mateusz Żaba</w:t>
            </w:r>
            <w:r w:rsidRPr="00A55F82">
              <w:rPr>
                <w:rFonts w:ascii="Verdana" w:hAnsi="Verdana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 xml:space="preserve">Wejście do szkoły </w:t>
            </w:r>
          </w:p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  <w:b/>
              </w:rPr>
              <w:t>od strony boiska</w:t>
            </w:r>
          </w:p>
        </w:tc>
      </w:tr>
      <w:tr w:rsidR="00E657F1" w:rsidRPr="00A55F82" w:rsidTr="00E657F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  <w:b/>
              </w:rPr>
            </w:pPr>
            <w:r w:rsidRPr="00A55F82">
              <w:rPr>
                <w:rFonts w:ascii="Verdana" w:hAnsi="Verdana"/>
                <w:b/>
              </w:rPr>
              <w:t>Poziom IV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>4c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p.Justyna Curyl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 xml:space="preserve">Wejście do szkoły </w:t>
            </w:r>
          </w:p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  <w:b/>
              </w:rPr>
              <w:t>od strony boiska</w:t>
            </w:r>
          </w:p>
        </w:tc>
      </w:tr>
      <w:tr w:rsidR="00E657F1" w:rsidRPr="00A55F82" w:rsidTr="00E657F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  <w:b/>
              </w:rPr>
            </w:pPr>
            <w:r w:rsidRPr="00A55F82">
              <w:rPr>
                <w:rFonts w:ascii="Verdana" w:hAnsi="Verdana"/>
                <w:b/>
              </w:rPr>
              <w:t>Poziom IV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>4d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p.Magdalena Dudziak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 xml:space="preserve">Wejście do szkoły </w:t>
            </w:r>
          </w:p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  <w:b/>
              </w:rPr>
              <w:t>od strony boiska</w:t>
            </w:r>
          </w:p>
        </w:tc>
      </w:tr>
      <w:tr w:rsidR="00E657F1" w:rsidRPr="00A55F82" w:rsidTr="00E657F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  <w:b/>
              </w:rPr>
            </w:pPr>
            <w:r w:rsidRPr="00A55F82">
              <w:rPr>
                <w:rFonts w:ascii="Verdana" w:hAnsi="Verdana"/>
                <w:b/>
              </w:rPr>
              <w:t>Poziom IV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>5a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p.Monika Wywrot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 xml:space="preserve">Wejście do szkoły </w:t>
            </w:r>
          </w:p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  <w:b/>
              </w:rPr>
              <w:t>od strony boiska</w:t>
            </w:r>
          </w:p>
        </w:tc>
      </w:tr>
      <w:tr w:rsidR="00E657F1" w:rsidRPr="00A55F82" w:rsidTr="00E657F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  <w:b/>
              </w:rPr>
            </w:pPr>
            <w:r w:rsidRPr="00A55F82">
              <w:rPr>
                <w:rFonts w:ascii="Verdana" w:hAnsi="Verdana"/>
                <w:b/>
              </w:rPr>
              <w:t>Poziom IV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>5b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p.Dagmara Kiełbasa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 xml:space="preserve">Wejście do szkoły </w:t>
            </w:r>
          </w:p>
          <w:p w:rsidR="00E657F1" w:rsidRPr="00A55F82" w:rsidRDefault="00E657F1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  <w:b/>
              </w:rPr>
              <w:t>od strony boiska</w:t>
            </w:r>
          </w:p>
        </w:tc>
      </w:tr>
      <w:tr w:rsidR="00E657F1" w:rsidRPr="00A55F82" w:rsidTr="00E657F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F1" w:rsidRDefault="00E657F1">
            <w:pPr>
              <w:rPr>
                <w:rFonts w:ascii="Verdana" w:hAnsi="Verdana"/>
                <w:b/>
              </w:rPr>
            </w:pPr>
          </w:p>
          <w:p w:rsidR="00E657F1" w:rsidRPr="00A55F82" w:rsidRDefault="00E657F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Poziom IV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F1" w:rsidRPr="00A55F82" w:rsidRDefault="00E65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5c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F1" w:rsidRDefault="00E65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Sylwia Komorowska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F1" w:rsidRPr="00A55F82" w:rsidRDefault="00E657F1" w:rsidP="00086732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 xml:space="preserve">Wejście do szkoły </w:t>
            </w:r>
          </w:p>
          <w:p w:rsidR="00E657F1" w:rsidRPr="00A55F82" w:rsidRDefault="00E657F1" w:rsidP="00086732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  <w:b/>
              </w:rPr>
              <w:t>od strony boiska</w:t>
            </w:r>
          </w:p>
        </w:tc>
      </w:tr>
      <w:tr w:rsidR="00E657F1" w:rsidRPr="00A55F82" w:rsidTr="00E657F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F1" w:rsidRDefault="00E657F1">
            <w:pPr>
              <w:rPr>
                <w:rFonts w:ascii="Verdana" w:hAnsi="Verdana"/>
                <w:b/>
              </w:rPr>
            </w:pPr>
          </w:p>
          <w:p w:rsidR="00E657F1" w:rsidRDefault="00E657F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Poziom IV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F1" w:rsidRDefault="00E65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F1" w:rsidRDefault="00E65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Krzysztof Kądziołka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F1" w:rsidRPr="00A55F82" w:rsidRDefault="00E657F1" w:rsidP="003F27D2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</w:rPr>
              <w:t xml:space="preserve">Wejście do szkoły </w:t>
            </w:r>
          </w:p>
          <w:p w:rsidR="00E657F1" w:rsidRPr="00A55F82" w:rsidRDefault="00E657F1" w:rsidP="003F27D2">
            <w:pPr>
              <w:rPr>
                <w:rFonts w:ascii="Verdana" w:hAnsi="Verdana"/>
              </w:rPr>
            </w:pPr>
            <w:r w:rsidRPr="00A55F82">
              <w:rPr>
                <w:rFonts w:ascii="Verdana" w:hAnsi="Verdana"/>
                <w:b/>
              </w:rPr>
              <w:t>od strony boiska</w:t>
            </w:r>
          </w:p>
        </w:tc>
      </w:tr>
    </w:tbl>
    <w:p w:rsidR="002C542E" w:rsidRPr="00A55F82" w:rsidRDefault="002C542E" w:rsidP="002C542E">
      <w:pPr>
        <w:pStyle w:val="Akapitzlist"/>
        <w:rPr>
          <w:rFonts w:ascii="Verdana" w:hAnsi="Verdana"/>
          <w:b/>
          <w:sz w:val="28"/>
          <w:szCs w:val="28"/>
        </w:rPr>
      </w:pPr>
    </w:p>
    <w:p w:rsidR="00E61571" w:rsidRPr="00A55F82" w:rsidRDefault="00E61571" w:rsidP="00E6157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A55F82">
        <w:rPr>
          <w:rFonts w:ascii="Verdana" w:hAnsi="Verdana"/>
          <w:b/>
          <w:sz w:val="28"/>
          <w:szCs w:val="28"/>
          <w:u w:val="single"/>
        </w:rPr>
        <w:t xml:space="preserve">Budynek na ulicy Jodłowej </w:t>
      </w:r>
    </w:p>
    <w:p w:rsidR="00E61571" w:rsidRPr="00A55F82" w:rsidRDefault="00E657F1" w:rsidP="00E6157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przydział </w:t>
      </w:r>
      <w:r w:rsidR="00E61571" w:rsidRPr="00A55F82">
        <w:rPr>
          <w:rFonts w:ascii="Verdana" w:hAnsi="Verdana"/>
          <w:b/>
          <w:sz w:val="28"/>
          <w:szCs w:val="28"/>
        </w:rPr>
        <w:t xml:space="preserve"> wejść do szkoły  klasy VI-VIII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1984"/>
        <w:gridCol w:w="4678"/>
      </w:tblGrid>
      <w:tr w:rsidR="00A55F82" w:rsidRPr="00A55F82" w:rsidTr="00386365">
        <w:tc>
          <w:tcPr>
            <w:tcW w:w="862" w:type="dxa"/>
          </w:tcPr>
          <w:p w:rsidR="00A55F82" w:rsidRPr="00A55F82" w:rsidRDefault="00A55F8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 w:rsidRPr="00A55F82">
              <w:rPr>
                <w:rFonts w:ascii="Verdana" w:hAnsi="Verdana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984" w:type="dxa"/>
          </w:tcPr>
          <w:p w:rsidR="00A55F82" w:rsidRPr="00A55F82" w:rsidRDefault="00A55F8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 w:rsidRPr="00A55F82">
              <w:rPr>
                <w:rFonts w:ascii="Verdana" w:hAnsi="Verdana" w:cs="Times New Roman"/>
                <w:sz w:val="24"/>
                <w:szCs w:val="24"/>
              </w:rPr>
              <w:t>Nr sali w której uczniowie się uczą</w:t>
            </w:r>
          </w:p>
        </w:tc>
        <w:tc>
          <w:tcPr>
            <w:tcW w:w="4678" w:type="dxa"/>
          </w:tcPr>
          <w:p w:rsidR="00A55F82" w:rsidRPr="00A55F82" w:rsidRDefault="00A55F8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 w:rsidRPr="00A55F82">
              <w:rPr>
                <w:rFonts w:ascii="Verdana" w:hAnsi="Verdana" w:cs="Times New Roman"/>
                <w:sz w:val="24"/>
                <w:szCs w:val="24"/>
              </w:rPr>
              <w:t xml:space="preserve">Wejście do szkoły 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6a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Sala 41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IV korytarzem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6b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Sala26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III korytarzem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7a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  23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II korytarzem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7b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 38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IV korytarzem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7c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 4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Wejście główne 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7d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 29</w:t>
            </w:r>
          </w:p>
        </w:tc>
        <w:tc>
          <w:tcPr>
            <w:tcW w:w="4678" w:type="dxa"/>
          </w:tcPr>
          <w:p w:rsidR="00A55F82" w:rsidRPr="003F27D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 w:rsidRPr="003F27D2">
              <w:rPr>
                <w:rFonts w:ascii="Verdana" w:hAnsi="Verdana" w:cs="Times New Roman"/>
                <w:sz w:val="24"/>
                <w:szCs w:val="24"/>
              </w:rPr>
              <w:t>Wejście III korytarzem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7e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 25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III korytarzem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7f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 20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II korytarzem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8a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Sala 17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główne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8b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Sala 10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główne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8c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Sala 27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III korytarzem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8d</w:t>
            </w:r>
          </w:p>
        </w:tc>
        <w:tc>
          <w:tcPr>
            <w:tcW w:w="1984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Sala 18</w:t>
            </w:r>
          </w:p>
        </w:tc>
        <w:tc>
          <w:tcPr>
            <w:tcW w:w="4678" w:type="dxa"/>
          </w:tcPr>
          <w:p w:rsidR="00A55F82" w:rsidRPr="00A55F82" w:rsidRDefault="003F27D2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II korytarzem</w:t>
            </w:r>
          </w:p>
        </w:tc>
      </w:tr>
      <w:tr w:rsidR="00A55F82" w:rsidRPr="00A55F82" w:rsidTr="00386365">
        <w:tc>
          <w:tcPr>
            <w:tcW w:w="862" w:type="dxa"/>
          </w:tcPr>
          <w:p w:rsidR="00A55F82" w:rsidRPr="00A55F82" w:rsidRDefault="00386365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8e</w:t>
            </w:r>
          </w:p>
        </w:tc>
        <w:tc>
          <w:tcPr>
            <w:tcW w:w="1984" w:type="dxa"/>
          </w:tcPr>
          <w:p w:rsidR="00A55F82" w:rsidRPr="00A55F82" w:rsidRDefault="00386365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Sala 34</w:t>
            </w:r>
          </w:p>
        </w:tc>
        <w:tc>
          <w:tcPr>
            <w:tcW w:w="4678" w:type="dxa"/>
          </w:tcPr>
          <w:p w:rsidR="00A55F82" w:rsidRPr="00A55F82" w:rsidRDefault="00386365" w:rsidP="00E228A6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Wejście IV korytarzem</w:t>
            </w:r>
          </w:p>
        </w:tc>
      </w:tr>
    </w:tbl>
    <w:p w:rsidR="00386365" w:rsidRDefault="00386365" w:rsidP="00A55F82">
      <w:pPr>
        <w:rPr>
          <w:rFonts w:ascii="Verdana" w:hAnsi="Verdana" w:cs="Times New Roman"/>
          <w:b/>
          <w:sz w:val="24"/>
          <w:szCs w:val="24"/>
        </w:rPr>
      </w:pPr>
    </w:p>
    <w:p w:rsidR="00386365" w:rsidRDefault="00386365" w:rsidP="00A55F82">
      <w:pPr>
        <w:rPr>
          <w:rFonts w:ascii="Verdana" w:hAnsi="Verdana" w:cs="Times New Roman"/>
          <w:b/>
          <w:sz w:val="24"/>
          <w:szCs w:val="24"/>
        </w:rPr>
      </w:pPr>
    </w:p>
    <w:p w:rsidR="00A55F82" w:rsidRPr="00A55F82" w:rsidRDefault="00A55F82" w:rsidP="00A55F82">
      <w:pPr>
        <w:rPr>
          <w:rFonts w:ascii="Verdana" w:hAnsi="Verdana" w:cs="Times New Roman"/>
          <w:sz w:val="24"/>
          <w:szCs w:val="24"/>
        </w:rPr>
      </w:pPr>
    </w:p>
    <w:p w:rsidR="00A55F82" w:rsidRDefault="00A55F82" w:rsidP="00E61571">
      <w:pPr>
        <w:jc w:val="center"/>
        <w:rPr>
          <w:b/>
          <w:sz w:val="28"/>
          <w:szCs w:val="28"/>
        </w:rPr>
      </w:pPr>
    </w:p>
    <w:p w:rsidR="00FB6151" w:rsidRPr="00274898" w:rsidRDefault="005E432D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b/>
          <w:color w:val="222222"/>
          <w:sz w:val="23"/>
          <w:szCs w:val="23"/>
          <w:u w:val="single"/>
          <w:lang w:eastAsia="pl-PL"/>
        </w:rPr>
      </w:pPr>
      <w:r w:rsidRPr="00274898">
        <w:rPr>
          <w:rFonts w:ascii="Verdana" w:eastAsia="Times New Roman" w:hAnsi="Verdana" w:cs="Times New Roman"/>
          <w:b/>
          <w:color w:val="222222"/>
          <w:sz w:val="23"/>
          <w:szCs w:val="23"/>
          <w:u w:val="single"/>
          <w:lang w:eastAsia="pl-PL"/>
        </w:rPr>
        <w:t>II.Organizacja zajęć w oddziałach przedszkolnych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1.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 xml:space="preserve">Grupa dzieci wraz z opiekunem  przebywa w wyznaczonej i stałej sali. 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2.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 xml:space="preserve"> Do gr</w:t>
      </w:r>
      <w:r w:rsidR="006B2693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upy dzieci przyporządkowani są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, w miarę możliwości organizacyjnych, ci sami opiekunowie.</w:t>
      </w:r>
    </w:p>
    <w:p w:rsidR="005E432D" w:rsidRPr="00274898" w:rsidRDefault="005E432D" w:rsidP="005E432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 w:rsidRPr="00274898">
        <w:rPr>
          <w:rFonts w:ascii="Verdana" w:eastAsia="Times New Roman" w:hAnsi="Verdana" w:cs="Arial"/>
          <w:i/>
          <w:iCs/>
          <w:color w:val="1B1B1B"/>
          <w:sz w:val="17"/>
          <w:szCs w:val="17"/>
          <w:lang w:eastAsia="pl-PL"/>
        </w:rPr>
        <w:t>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3.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4.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Dziecko nie powinno zabierać ze sobą do placówki i z placówki niepotrzebnych przedmiotów lub zabawek. Ograniczenie to nie dotyczy dzieci ze specjalnymi potrzebami edukacyjnymi, w szczególności z niepełnosprawnościami. W takich przypadkach opiekunowie powinni zapewnić, aby dzieci nie udostępniały swoich zabawek innym, natomiast rodzice / opiekunowie dziecka powinni zadbać o regularne czyszczenie / pranie / dezynfekcję zabawki.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5.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6.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W miarę możliwości organizacyjnych zapewnia się taką organizację pracy, która uniemożliwi stykanie się ze sobą poszczególnych grup dzieci 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7.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Opiekunowie powinni zachowywać dystans społeczny między sobą, w każdej przestrzeni podmiotu, wynoszący min. 1,5 m.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8.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Rodzice i opiekunowie przyprowadzający/odbierający dzieci do/ze szkoły mają zachować dystans społeczny w odniesieniu do pracowników  jak i innych dzieci i ich rodziców wynoszący min. 1,5 m.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9.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Rodzice mogą wchodzić z dziećmi do przestrzeni wspólnej szkoły, z zachowaniem zasady - 1 rodzic z dzieckiem/dziećmi lub w odstępie od kolejnego rodzica z dzieckiem/dziećmi 1,5 m, przy czym należy rygorystycznie przestrzegać wszelkich środków ostrożności (min. osłona ust i nosa, rękawiczki jednorazowe lub dezynfekcja rąk).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10.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W przypadku odbywania przez dziecko okresu adaptacyjnego w placówce rodzic / opiekun za zgodą dyrektora placówki może przebywać na terenie placówki z zachowaniem wszelkich środków ostrożności (min. osłona ust i nosa, rękawiczki jednorazowe lub dezynfekcja rąk, tylko osoba zdrowa, w której domu nie przebywa osoba w izolacji w warunkach domowych). Należy ograniczyć dzienną liczbę rodziców / opiekunów dzieci odbywających okres adaptacyjny w placówce do niezbędnego minimum, umożliwiając osobom zachowanie dystansu społecznego co najmniej 1,5 m.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11.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Do oddziału przedszkolnego może uczęszczać wyłącznie dziecko zdrowe, bez objawów chorobowych sugerujących chorobę zakaźną.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12.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Dzieci do oddziału przedszkolnego są przyprowadzane/ odbierane przez osoby zdrowe.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13.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Jeżeli w domu przebywa osoba w izolacji w warunkach domowych nie wolno przyprowadzać dziecka do oddziału przedszkolnego.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lastRenderedPageBreak/>
        <w:t>14.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Należy ograniczyć przebywanie osób trzecich w placówce do niezbędnego minimum, z zachowaniem wszelkich środków ostrożności (min. osłona ust i nosa, rękawiczki jednorazowe lub dezynfekcja rąk, tylko osoby zdrowe).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15.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 xml:space="preserve"> Zapewniono  sposoby szybkiej komunikacji z rodzicami/opiekunami dziecka.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16.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Należy uzyskać zgodę rodziców/opiekunów na pomiar temperatury ciała dziecka jeśli zaistnieje taka konieczność, w przypadku wystąpienia niepokojących objawów chorobowych.</w:t>
      </w:r>
    </w:p>
    <w:p w:rsidR="005E432D" w:rsidRPr="00274898" w:rsidRDefault="00274898" w:rsidP="002748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17.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Jeśli dziecko manifestuje, przejawia niepokojące objawy choroby należy odizolować je w odrębnym pomieszczeniu lub wyznaczonym miejscu z zapewnieniem minimum 2 m odległości od innych osób i niezwłocznie powiadomić rodziców/opiekunów w celu pilnego odebrania dziecka z podmiotu.</w:t>
      </w:r>
    </w:p>
    <w:p w:rsidR="005E432D" w:rsidRPr="00274898" w:rsidRDefault="00537D7D" w:rsidP="00537D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18.</w:t>
      </w:r>
      <w:r w:rsidR="005E432D" w:rsidRPr="00274898">
        <w:rPr>
          <w:rFonts w:ascii="Verdana" w:eastAsia="Times New Roman" w:hAnsi="Verdana" w:cs="Arial"/>
          <w:color w:val="1B1B1B"/>
          <w:sz w:val="24"/>
          <w:szCs w:val="24"/>
          <w:lang w:eastAsia="pl-PL"/>
        </w:rPr>
        <w:t>Zaleca się korzystanie przez dzieci z pobytu na świeżym powietrzu, przy zachowaniu wymaganej odległości od osób trzecich - optymalnie na terenie podmiotu, a gdy nie ma takiej możliwości, wyjście na pobliskie tereny rekreacyjne.</w:t>
      </w:r>
    </w:p>
    <w:sectPr w:rsidR="005E432D" w:rsidRPr="002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4EE"/>
    <w:multiLevelType w:val="multilevel"/>
    <w:tmpl w:val="4EB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6616E"/>
    <w:multiLevelType w:val="multilevel"/>
    <w:tmpl w:val="FD14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75A0E"/>
    <w:multiLevelType w:val="hybridMultilevel"/>
    <w:tmpl w:val="2A60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7E47"/>
    <w:multiLevelType w:val="multilevel"/>
    <w:tmpl w:val="9204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0366"/>
    <w:multiLevelType w:val="multilevel"/>
    <w:tmpl w:val="0BCA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542E6"/>
    <w:multiLevelType w:val="multilevel"/>
    <w:tmpl w:val="70BC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9A254B"/>
    <w:multiLevelType w:val="multilevel"/>
    <w:tmpl w:val="C186C1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9781D"/>
    <w:multiLevelType w:val="multilevel"/>
    <w:tmpl w:val="64B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2864"/>
    <w:multiLevelType w:val="multilevel"/>
    <w:tmpl w:val="7E4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F20AB"/>
    <w:multiLevelType w:val="multilevel"/>
    <w:tmpl w:val="E8103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F3BB7"/>
    <w:multiLevelType w:val="multilevel"/>
    <w:tmpl w:val="214CBD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C1294D"/>
    <w:multiLevelType w:val="multilevel"/>
    <w:tmpl w:val="6F4C58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4E0497"/>
    <w:multiLevelType w:val="multilevel"/>
    <w:tmpl w:val="A90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1"/>
    <w:rsid w:val="00086732"/>
    <w:rsid w:val="001D48A2"/>
    <w:rsid w:val="0021128C"/>
    <w:rsid w:val="00274898"/>
    <w:rsid w:val="002C542E"/>
    <w:rsid w:val="0031098F"/>
    <w:rsid w:val="00386365"/>
    <w:rsid w:val="003F27D2"/>
    <w:rsid w:val="00537D7D"/>
    <w:rsid w:val="00537DEC"/>
    <w:rsid w:val="00596B02"/>
    <w:rsid w:val="005E432D"/>
    <w:rsid w:val="006B2693"/>
    <w:rsid w:val="007220DE"/>
    <w:rsid w:val="00766232"/>
    <w:rsid w:val="00851273"/>
    <w:rsid w:val="00890AE8"/>
    <w:rsid w:val="008A64E5"/>
    <w:rsid w:val="008F3258"/>
    <w:rsid w:val="00A55F82"/>
    <w:rsid w:val="00A72524"/>
    <w:rsid w:val="00B30A10"/>
    <w:rsid w:val="00CF05FB"/>
    <w:rsid w:val="00DB40B0"/>
    <w:rsid w:val="00E61571"/>
    <w:rsid w:val="00E657F1"/>
    <w:rsid w:val="00F166BD"/>
    <w:rsid w:val="00F709D7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5D22"/>
  <w15:chartTrackingRefBased/>
  <w15:docId w15:val="{A5762C28-184A-4F87-AC0F-71BE2CE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151"/>
    <w:rPr>
      <w:b/>
      <w:bCs/>
    </w:rPr>
  </w:style>
  <w:style w:type="paragraph" w:styleId="Akapitzlist">
    <w:name w:val="List Paragraph"/>
    <w:basedOn w:val="Normalny"/>
    <w:uiPriority w:val="34"/>
    <w:qFormat/>
    <w:rsid w:val="00E61571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615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8A64E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A64E5"/>
    <w:pPr>
      <w:numPr>
        <w:numId w:val="1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4</cp:revision>
  <cp:lastPrinted>2021-05-04T11:56:00Z</cp:lastPrinted>
  <dcterms:created xsi:type="dcterms:W3CDTF">2021-09-17T09:56:00Z</dcterms:created>
  <dcterms:modified xsi:type="dcterms:W3CDTF">2021-09-17T10:01:00Z</dcterms:modified>
</cp:coreProperties>
</file>