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0A" w:rsidRPr="003F39DC" w:rsidRDefault="000D520A" w:rsidP="003F39DC">
      <w:pPr>
        <w:rPr>
          <w:rFonts w:cstheme="minorHAnsi"/>
          <w:b/>
          <w:color w:val="44546A" w:themeColor="text2"/>
          <w:sz w:val="44"/>
          <w:szCs w:val="44"/>
        </w:rPr>
      </w:pPr>
    </w:p>
    <w:p w:rsidR="000D520A" w:rsidRPr="003F39DC" w:rsidRDefault="000D520A" w:rsidP="003F39DC">
      <w:pPr>
        <w:ind w:firstLine="708"/>
        <w:jc w:val="both"/>
        <w:rPr>
          <w:rFonts w:cstheme="minorHAnsi"/>
          <w:b/>
          <w:color w:val="44546A" w:themeColor="text2"/>
          <w:sz w:val="40"/>
          <w:szCs w:val="40"/>
        </w:rPr>
      </w:pPr>
      <w:r w:rsidRPr="003F39DC">
        <w:rPr>
          <w:rFonts w:cstheme="minorHAnsi"/>
          <w:b/>
          <w:color w:val="44546A" w:themeColor="text2"/>
          <w:sz w:val="40"/>
          <w:szCs w:val="40"/>
        </w:rPr>
        <w:t>Szanowni Państwo!</w:t>
      </w:r>
    </w:p>
    <w:p w:rsidR="000D520A" w:rsidRPr="003F39DC" w:rsidRDefault="000D520A" w:rsidP="003F39DC">
      <w:pPr>
        <w:ind w:firstLine="708"/>
        <w:jc w:val="both"/>
        <w:rPr>
          <w:rFonts w:cstheme="minorHAnsi"/>
          <w:b/>
          <w:sz w:val="40"/>
          <w:szCs w:val="40"/>
        </w:rPr>
      </w:pPr>
      <w:r w:rsidRPr="003F39DC">
        <w:rPr>
          <w:rFonts w:cstheme="minorHAnsi"/>
          <w:b/>
          <w:color w:val="70AD47" w:themeColor="accent6"/>
          <w:sz w:val="40"/>
          <w:szCs w:val="40"/>
        </w:rPr>
        <w:t xml:space="preserve">Od 1 grudnia 2020 r. wznawiamy stacjonarną formę działań w ramach projektu  grantowego </w:t>
      </w:r>
      <w:r w:rsidRPr="003F39DC">
        <w:rPr>
          <w:rFonts w:cstheme="minorHAnsi"/>
          <w:b/>
          <w:bCs/>
          <w:color w:val="70AD47" w:themeColor="accent6"/>
          <w:sz w:val="40"/>
          <w:szCs w:val="40"/>
          <w:shd w:val="clear" w:color="auto" w:fill="FFFFFF"/>
        </w:rPr>
        <w:t>Lokalnego Ośrodka Wiedzy i Edukacji w Dobiegniewie</w:t>
      </w:r>
      <w:r w:rsidRPr="003F39DC">
        <w:rPr>
          <w:rFonts w:cstheme="minorHAnsi"/>
          <w:b/>
          <w:color w:val="70AD47" w:themeColor="accent6"/>
          <w:sz w:val="40"/>
          <w:szCs w:val="40"/>
          <w:shd w:val="clear" w:color="auto" w:fill="FFFFFF"/>
        </w:rPr>
        <w:t> .</w:t>
      </w:r>
    </w:p>
    <w:p w:rsidR="003F39DC" w:rsidRPr="003F39DC" w:rsidRDefault="003F39DC" w:rsidP="003F39DC">
      <w:pPr>
        <w:ind w:firstLine="708"/>
        <w:jc w:val="both"/>
        <w:rPr>
          <w:rFonts w:cstheme="minorHAnsi"/>
          <w:b/>
          <w:sz w:val="40"/>
          <w:szCs w:val="40"/>
        </w:rPr>
      </w:pPr>
      <w:r w:rsidRPr="003F39DC">
        <w:rPr>
          <w:rFonts w:cstheme="minorHAnsi"/>
          <w:b/>
          <w:sz w:val="40"/>
          <w:szCs w:val="40"/>
        </w:rPr>
        <w:t>Proponujemy z</w:t>
      </w:r>
      <w:r w:rsidR="000D520A" w:rsidRPr="003F39DC">
        <w:rPr>
          <w:rFonts w:cstheme="minorHAnsi"/>
          <w:b/>
          <w:sz w:val="40"/>
          <w:szCs w:val="40"/>
        </w:rPr>
        <w:t xml:space="preserve">ajęcia w  modułach: </w:t>
      </w:r>
    </w:p>
    <w:p w:rsidR="003F39DC" w:rsidRPr="003F39DC" w:rsidRDefault="003F39DC" w:rsidP="003F39DC">
      <w:pPr>
        <w:pStyle w:val="Akapitzlist"/>
        <w:numPr>
          <w:ilvl w:val="0"/>
          <w:numId w:val="7"/>
        </w:num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44546A" w:themeColor="text2"/>
          <w:sz w:val="40"/>
          <w:szCs w:val="40"/>
        </w:rPr>
        <w:t xml:space="preserve"> </w:t>
      </w:r>
      <w:r w:rsidRPr="003F39DC">
        <w:rPr>
          <w:rFonts w:cstheme="minorHAnsi"/>
          <w:b/>
          <w:color w:val="44546A" w:themeColor="text2"/>
          <w:sz w:val="40"/>
          <w:szCs w:val="40"/>
        </w:rPr>
        <w:t>Czas na zdrowie,</w:t>
      </w:r>
      <w:r w:rsidR="000D520A" w:rsidRPr="003F39DC">
        <w:rPr>
          <w:rFonts w:cstheme="minorHAnsi"/>
          <w:b/>
          <w:color w:val="44546A" w:themeColor="text2"/>
          <w:sz w:val="40"/>
          <w:szCs w:val="40"/>
        </w:rPr>
        <w:t xml:space="preserve"> </w:t>
      </w:r>
    </w:p>
    <w:p w:rsidR="003F39DC" w:rsidRPr="003F39DC" w:rsidRDefault="003F39DC" w:rsidP="003F39DC">
      <w:pPr>
        <w:pStyle w:val="Akapitzlist"/>
        <w:numPr>
          <w:ilvl w:val="0"/>
          <w:numId w:val="7"/>
        </w:num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44546A" w:themeColor="text2"/>
          <w:sz w:val="40"/>
          <w:szCs w:val="40"/>
        </w:rPr>
        <w:t xml:space="preserve"> </w:t>
      </w:r>
      <w:r w:rsidR="000D520A" w:rsidRPr="003F39DC">
        <w:rPr>
          <w:rFonts w:cstheme="minorHAnsi"/>
          <w:b/>
          <w:color w:val="44546A" w:themeColor="text2"/>
          <w:sz w:val="40"/>
          <w:szCs w:val="40"/>
        </w:rPr>
        <w:t xml:space="preserve">Cyberprzestrzeń dla seniora, </w:t>
      </w:r>
    </w:p>
    <w:p w:rsidR="003F39DC" w:rsidRPr="003F39DC" w:rsidRDefault="003F39DC" w:rsidP="003F39DC">
      <w:pPr>
        <w:pStyle w:val="Akapitzlist"/>
        <w:numPr>
          <w:ilvl w:val="0"/>
          <w:numId w:val="7"/>
        </w:num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44546A" w:themeColor="text2"/>
          <w:sz w:val="40"/>
          <w:szCs w:val="40"/>
        </w:rPr>
        <w:t xml:space="preserve"> </w:t>
      </w:r>
      <w:r w:rsidR="000D520A" w:rsidRPr="003F39DC">
        <w:rPr>
          <w:rFonts w:cstheme="minorHAnsi"/>
          <w:b/>
          <w:color w:val="44546A" w:themeColor="text2"/>
          <w:sz w:val="40"/>
          <w:szCs w:val="40"/>
        </w:rPr>
        <w:t>Władam językiem obcym</w:t>
      </w:r>
      <w:r w:rsidRPr="003F39DC">
        <w:rPr>
          <w:rFonts w:cstheme="minorHAnsi"/>
          <w:b/>
          <w:color w:val="44546A" w:themeColor="text2"/>
          <w:sz w:val="40"/>
          <w:szCs w:val="40"/>
        </w:rPr>
        <w:t>,</w:t>
      </w:r>
    </w:p>
    <w:p w:rsidR="003F39DC" w:rsidRPr="003F39DC" w:rsidRDefault="003F39DC" w:rsidP="003F39DC">
      <w:pPr>
        <w:pStyle w:val="Akapitzlist"/>
        <w:numPr>
          <w:ilvl w:val="0"/>
          <w:numId w:val="7"/>
        </w:num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44546A" w:themeColor="text2"/>
          <w:sz w:val="40"/>
          <w:szCs w:val="40"/>
        </w:rPr>
        <w:t xml:space="preserve"> </w:t>
      </w:r>
      <w:r w:rsidR="000D520A" w:rsidRPr="003F39DC">
        <w:rPr>
          <w:rFonts w:cstheme="minorHAnsi"/>
          <w:b/>
          <w:color w:val="44546A" w:themeColor="text2"/>
          <w:sz w:val="40"/>
          <w:szCs w:val="40"/>
        </w:rPr>
        <w:t>Warsztaty kulinarne</w:t>
      </w:r>
      <w:r w:rsidRPr="003F39DC">
        <w:rPr>
          <w:rFonts w:cstheme="minorHAnsi"/>
          <w:b/>
          <w:color w:val="44546A" w:themeColor="text2"/>
          <w:sz w:val="40"/>
          <w:szCs w:val="40"/>
        </w:rPr>
        <w:t>,</w:t>
      </w:r>
    </w:p>
    <w:p w:rsidR="003F39DC" w:rsidRPr="003F39DC" w:rsidRDefault="003F39DC" w:rsidP="003F39DC">
      <w:pPr>
        <w:pStyle w:val="Akapitzlist"/>
        <w:numPr>
          <w:ilvl w:val="0"/>
          <w:numId w:val="7"/>
        </w:numPr>
        <w:rPr>
          <w:rFonts w:cstheme="minorHAnsi"/>
          <w:b/>
          <w:sz w:val="40"/>
          <w:szCs w:val="40"/>
        </w:rPr>
      </w:pPr>
      <w:r>
        <w:rPr>
          <w:rFonts w:cstheme="minorHAnsi"/>
          <w:b/>
          <w:color w:val="44546A" w:themeColor="text2"/>
          <w:sz w:val="40"/>
          <w:szCs w:val="40"/>
        </w:rPr>
        <w:t xml:space="preserve"> </w:t>
      </w:r>
      <w:r w:rsidRPr="003F39DC">
        <w:rPr>
          <w:rFonts w:cstheme="minorHAnsi"/>
          <w:b/>
          <w:color w:val="44546A" w:themeColor="text2"/>
          <w:sz w:val="40"/>
          <w:szCs w:val="40"/>
        </w:rPr>
        <w:t>Warsztaty rękodzieła.</w:t>
      </w:r>
    </w:p>
    <w:p w:rsidR="000D520A" w:rsidRPr="003F39DC" w:rsidRDefault="003F39DC" w:rsidP="003F39DC">
      <w:pPr>
        <w:pStyle w:val="Akapitzlist"/>
        <w:rPr>
          <w:rFonts w:cstheme="minorHAnsi"/>
          <w:b/>
          <w:color w:val="5B9BD5" w:themeColor="accent1"/>
          <w:sz w:val="40"/>
          <w:szCs w:val="40"/>
        </w:rPr>
      </w:pPr>
      <w:r w:rsidRPr="003F39DC">
        <w:rPr>
          <w:rFonts w:cstheme="minorHAnsi"/>
          <w:b/>
          <w:color w:val="5B9BD5" w:themeColor="accent1"/>
          <w:sz w:val="40"/>
          <w:szCs w:val="40"/>
        </w:rPr>
        <w:t>Dbając o bezpieczeństwo uczestników</w:t>
      </w:r>
      <w:r w:rsidR="000D520A" w:rsidRPr="003F39DC">
        <w:rPr>
          <w:rFonts w:cstheme="minorHAnsi"/>
          <w:b/>
          <w:color w:val="5B9BD5" w:themeColor="accent1"/>
          <w:sz w:val="40"/>
          <w:szCs w:val="40"/>
        </w:rPr>
        <w:t xml:space="preserve"> </w:t>
      </w:r>
      <w:r w:rsidRPr="003F39DC">
        <w:rPr>
          <w:rFonts w:cstheme="minorHAnsi"/>
          <w:b/>
          <w:color w:val="5B9BD5" w:themeColor="accent1"/>
          <w:sz w:val="40"/>
          <w:szCs w:val="40"/>
        </w:rPr>
        <w:t xml:space="preserve">  zajęcia                                              </w:t>
      </w:r>
      <w:r w:rsidR="000D520A" w:rsidRPr="003F39DC">
        <w:rPr>
          <w:rFonts w:cstheme="minorHAnsi"/>
          <w:b/>
          <w:color w:val="5B9BD5" w:themeColor="accent1"/>
          <w:sz w:val="40"/>
          <w:szCs w:val="40"/>
        </w:rPr>
        <w:t>prowadzone będą w 5-osobowych grupach z zachowaniem reżimu sanitarnego.</w:t>
      </w:r>
    </w:p>
    <w:p w:rsidR="003F39DC" w:rsidRPr="003F39DC" w:rsidRDefault="000D520A" w:rsidP="003F39DC">
      <w:pPr>
        <w:ind w:left="708"/>
        <w:jc w:val="both"/>
        <w:rPr>
          <w:rFonts w:cstheme="minorHAnsi"/>
          <w:b/>
          <w:color w:val="8496B0" w:themeColor="text2" w:themeTint="99"/>
          <w:sz w:val="40"/>
          <w:szCs w:val="40"/>
        </w:rPr>
      </w:pPr>
      <w:r w:rsidRPr="003F39DC">
        <w:rPr>
          <w:rFonts w:cstheme="minorHAnsi"/>
          <w:b/>
          <w:color w:val="8496B0" w:themeColor="text2" w:themeTint="99"/>
          <w:sz w:val="40"/>
          <w:szCs w:val="40"/>
        </w:rPr>
        <w:t>Tematyka zajęć dostosowana zostanie do potrzeb grupy.</w:t>
      </w:r>
    </w:p>
    <w:p w:rsidR="000D520A" w:rsidRPr="003F39DC" w:rsidRDefault="000D520A" w:rsidP="003F39DC">
      <w:pPr>
        <w:ind w:left="798"/>
        <w:jc w:val="both"/>
        <w:rPr>
          <w:rFonts w:cstheme="minorHAnsi"/>
          <w:b/>
          <w:color w:val="2E74B5" w:themeColor="accent1" w:themeShade="BF"/>
          <w:sz w:val="40"/>
          <w:szCs w:val="40"/>
        </w:rPr>
      </w:pPr>
      <w:r w:rsidRPr="003F39DC">
        <w:rPr>
          <w:rFonts w:cstheme="minorHAnsi"/>
          <w:b/>
          <w:color w:val="2E74B5" w:themeColor="accent1" w:themeShade="BF"/>
          <w:sz w:val="40"/>
          <w:szCs w:val="40"/>
        </w:rPr>
        <w:t>Przewidujemy wsparcie dla rodziców w ramach pomoc</w:t>
      </w:r>
      <w:r w:rsidR="003F39DC" w:rsidRPr="003F39DC">
        <w:rPr>
          <w:rFonts w:cstheme="minorHAnsi"/>
          <w:b/>
          <w:color w:val="2E74B5" w:themeColor="accent1" w:themeShade="BF"/>
          <w:sz w:val="40"/>
          <w:szCs w:val="40"/>
        </w:rPr>
        <w:t xml:space="preserve"> </w:t>
      </w:r>
      <w:r w:rsidR="003F39DC">
        <w:rPr>
          <w:rFonts w:cstheme="minorHAnsi"/>
          <w:b/>
          <w:color w:val="2E74B5" w:themeColor="accent1" w:themeShade="BF"/>
          <w:sz w:val="40"/>
          <w:szCs w:val="40"/>
        </w:rPr>
        <w:t xml:space="preserve">      </w:t>
      </w:r>
      <w:r w:rsidRPr="003F39DC">
        <w:rPr>
          <w:rFonts w:cstheme="minorHAnsi"/>
          <w:b/>
          <w:color w:val="2E74B5" w:themeColor="accent1" w:themeShade="BF"/>
          <w:sz w:val="40"/>
          <w:szCs w:val="40"/>
        </w:rPr>
        <w:t>w pracy zdalnej z uczniem.</w:t>
      </w:r>
    </w:p>
    <w:p w:rsidR="000D520A" w:rsidRPr="003F39DC" w:rsidRDefault="000D520A" w:rsidP="003F39DC">
      <w:pPr>
        <w:ind w:left="708"/>
        <w:jc w:val="both"/>
        <w:rPr>
          <w:rFonts w:cstheme="minorHAnsi"/>
          <w:b/>
          <w:i/>
          <w:sz w:val="40"/>
          <w:szCs w:val="40"/>
        </w:rPr>
      </w:pPr>
      <w:r w:rsidRPr="003F39DC">
        <w:rPr>
          <w:rFonts w:cstheme="minorHAnsi"/>
          <w:b/>
          <w:i/>
          <w:sz w:val="40"/>
          <w:szCs w:val="40"/>
        </w:rPr>
        <w:t>Osoby zainteresowane proszone są o telefoniczny kontakt z animatorami projektu.</w:t>
      </w:r>
    </w:p>
    <w:p w:rsidR="000D520A" w:rsidRPr="003F39DC" w:rsidRDefault="000D520A" w:rsidP="003F39DC">
      <w:pPr>
        <w:ind w:firstLine="708"/>
        <w:jc w:val="both"/>
        <w:rPr>
          <w:rFonts w:cstheme="minorHAnsi"/>
          <w:b/>
          <w:sz w:val="40"/>
          <w:szCs w:val="40"/>
        </w:rPr>
      </w:pPr>
    </w:p>
    <w:p w:rsidR="000D520A" w:rsidRPr="003F39DC" w:rsidRDefault="000D520A" w:rsidP="003F39DC">
      <w:pPr>
        <w:ind w:firstLine="708"/>
        <w:jc w:val="right"/>
        <w:rPr>
          <w:rFonts w:cstheme="minorHAnsi"/>
          <w:b/>
          <w:i/>
          <w:sz w:val="40"/>
          <w:szCs w:val="40"/>
        </w:rPr>
      </w:pPr>
      <w:r w:rsidRPr="003F39DC">
        <w:rPr>
          <w:rFonts w:cstheme="minorHAnsi"/>
          <w:b/>
          <w:i/>
          <w:sz w:val="40"/>
          <w:szCs w:val="40"/>
        </w:rPr>
        <w:t>Animatorzy projektu</w:t>
      </w:r>
    </w:p>
    <w:p w:rsidR="001523A4" w:rsidRPr="003F39DC" w:rsidRDefault="001523A4" w:rsidP="003F39DC">
      <w:pPr>
        <w:spacing w:after="0" w:line="240" w:lineRule="auto"/>
        <w:contextualSpacing/>
        <w:jc w:val="both"/>
        <w:rPr>
          <w:rFonts w:eastAsia="Times New Roman" w:cstheme="minorHAnsi"/>
          <w:b/>
          <w:sz w:val="40"/>
          <w:szCs w:val="40"/>
          <w:lang w:eastAsia="pl-PL"/>
        </w:rPr>
      </w:pPr>
    </w:p>
    <w:sectPr w:rsidR="001523A4" w:rsidRPr="003F39DC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C78"/>
      </v:shape>
    </w:pict>
  </w:numPicBullet>
  <w:abstractNum w:abstractNumId="0">
    <w:nsid w:val="0BDC270D"/>
    <w:multiLevelType w:val="hybridMultilevel"/>
    <w:tmpl w:val="9C6A0BC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6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20A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23A4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9DC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160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6CE0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ela.szanderska@outlook.com</cp:lastModifiedBy>
  <cp:revision>4</cp:revision>
  <cp:lastPrinted>2020-12-03T19:41:00Z</cp:lastPrinted>
  <dcterms:created xsi:type="dcterms:W3CDTF">2020-12-14T16:28:00Z</dcterms:created>
  <dcterms:modified xsi:type="dcterms:W3CDTF">2020-12-14T16:57:00Z</dcterms:modified>
</cp:coreProperties>
</file>