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C85752" w:rsidP="002556A5">
      <w:pPr>
        <w:ind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FE03BE" w:rsidRPr="00FE03BE" w:rsidRDefault="00FE03BE" w:rsidP="002556A5">
      <w:pPr>
        <w:jc w:val="center"/>
        <w:rPr>
          <w:rFonts w:ascii="Arial" w:hAnsi="Arial" w:cs="Arial"/>
          <w:b/>
          <w:sz w:val="20"/>
          <w:szCs w:val="20"/>
        </w:rPr>
      </w:pPr>
      <w:r w:rsidRPr="00FE03BE">
        <w:rPr>
          <w:rFonts w:ascii="Arial" w:hAnsi="Arial" w:cs="Arial"/>
          <w:b/>
          <w:sz w:val="20"/>
          <w:szCs w:val="20"/>
        </w:rPr>
        <w:t>WYMAGANIA EDUKACYJNE Z BIOLOGII</w:t>
      </w:r>
    </w:p>
    <w:p w:rsidR="00FE03BE" w:rsidRPr="00FE03BE" w:rsidRDefault="00FE03BE" w:rsidP="002556A5">
      <w:pPr>
        <w:jc w:val="center"/>
        <w:rPr>
          <w:rFonts w:ascii="Arial" w:hAnsi="Arial" w:cs="Arial"/>
          <w:sz w:val="20"/>
          <w:szCs w:val="20"/>
        </w:rPr>
      </w:pPr>
      <w:r w:rsidRPr="00FE03BE">
        <w:rPr>
          <w:rFonts w:ascii="Arial" w:hAnsi="Arial" w:cs="Arial"/>
          <w:sz w:val="20"/>
          <w:szCs w:val="20"/>
        </w:rPr>
        <w:t>oparte na „Programie nauczania biologii Puls życia”</w:t>
      </w:r>
    </w:p>
    <w:p w:rsidR="00FE03BE" w:rsidRPr="00FE03BE" w:rsidRDefault="0083234D" w:rsidP="002556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autorstwa Anny </w:t>
      </w:r>
      <w:proofErr w:type="spellStart"/>
      <w:r>
        <w:rPr>
          <w:rFonts w:ascii="Arial" w:hAnsi="Arial" w:cs="Arial"/>
          <w:sz w:val="20"/>
          <w:szCs w:val="20"/>
        </w:rPr>
        <w:t>Zdzien</w:t>
      </w:r>
      <w:r w:rsidR="00FE03BE" w:rsidRPr="00FE03BE">
        <w:rPr>
          <w:rFonts w:ascii="Arial" w:hAnsi="Arial" w:cs="Arial"/>
          <w:sz w:val="20"/>
          <w:szCs w:val="20"/>
        </w:rPr>
        <w:t>nickiej</w:t>
      </w:r>
      <w:proofErr w:type="spellEnd"/>
    </w:p>
    <w:p w:rsidR="00FE03BE" w:rsidRPr="00FE03BE" w:rsidRDefault="00FE03BE" w:rsidP="002556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KLAS VA, VB</w:t>
      </w:r>
      <w:bookmarkStart w:id="0" w:name="_GoBack"/>
      <w:bookmarkEnd w:id="0"/>
    </w:p>
    <w:p w:rsidR="00FE03BE" w:rsidRPr="00FE03BE" w:rsidRDefault="00827949" w:rsidP="002556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SZKOLNY 2021/2022</w:t>
      </w:r>
    </w:p>
    <w:p w:rsidR="00FE03BE" w:rsidRPr="00FE03BE" w:rsidRDefault="00FE03BE" w:rsidP="002556A5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FE03BE">
        <w:rPr>
          <w:rFonts w:ascii="Arial" w:hAnsi="Arial" w:cs="Arial"/>
          <w:sz w:val="20"/>
          <w:szCs w:val="20"/>
        </w:rPr>
        <w:t>semestr I, II</w:t>
      </w:r>
    </w:p>
    <w:p w:rsidR="00BC02D0" w:rsidRPr="00BC02D0" w:rsidRDefault="00BC02D0" w:rsidP="002556A5">
      <w:pPr>
        <w:ind w:left="142" w:right="119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D60B29" w:rsidRDefault="00D60B29" w:rsidP="00D60B29">
      <w:pPr>
        <w:rPr>
          <w:rFonts w:ascii="Arial" w:hAnsi="Arial" w:cs="Arial"/>
          <w:b/>
          <w:sz w:val="18"/>
          <w:szCs w:val="18"/>
        </w:rPr>
      </w:pPr>
    </w:p>
    <w:p w:rsidR="00D60B29" w:rsidRDefault="00D60B29" w:rsidP="00D60B29">
      <w:pPr>
        <w:rPr>
          <w:rFonts w:ascii="Arial" w:hAnsi="Arial" w:cs="Arial"/>
          <w:b/>
          <w:sz w:val="18"/>
          <w:szCs w:val="18"/>
        </w:rPr>
      </w:pPr>
    </w:p>
    <w:p w:rsidR="00D60B29" w:rsidRPr="00DD4D92" w:rsidRDefault="00D60B29" w:rsidP="00D60B29">
      <w:pPr>
        <w:rPr>
          <w:rFonts w:ascii="Arial" w:hAnsi="Arial" w:cs="Arial"/>
          <w:b/>
          <w:sz w:val="18"/>
          <w:szCs w:val="18"/>
        </w:rPr>
      </w:pPr>
      <w:r w:rsidRPr="00DD4D92">
        <w:rPr>
          <w:rFonts w:ascii="Arial" w:hAnsi="Arial" w:cs="Arial"/>
          <w:b/>
          <w:sz w:val="18"/>
          <w:szCs w:val="18"/>
        </w:rPr>
        <w:lastRenderedPageBreak/>
        <w:t>Ocena celująca:</w:t>
      </w:r>
    </w:p>
    <w:p w:rsidR="00D60B29" w:rsidRPr="007D7262" w:rsidRDefault="00D60B29" w:rsidP="00D60B29">
      <w:pPr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 xml:space="preserve">uczeń, spełnia kryteria na ocenę bardzo dobrą, </w:t>
      </w:r>
      <w:r w:rsidRPr="007D7262">
        <w:rPr>
          <w:rFonts w:ascii="Arial" w:hAnsi="Arial" w:cs="Arial"/>
          <w:bCs/>
          <w:sz w:val="16"/>
          <w:szCs w:val="16"/>
        </w:rPr>
        <w:t>posiada więcej niż połowę ocen celujących</w:t>
      </w:r>
      <w:r w:rsidRPr="007D7262">
        <w:rPr>
          <w:rFonts w:ascii="Arial" w:hAnsi="Arial" w:cs="Arial"/>
          <w:sz w:val="16"/>
          <w:szCs w:val="16"/>
        </w:rPr>
        <w:t xml:space="preserve"> a ponadto, samodzielnie rozwija własne uzdolnienia lub jest laureatem konkursów wiedzy , bierze udział w lidze przedmiotowej. </w:t>
      </w:r>
      <w:r w:rsidRPr="007D7262">
        <w:rPr>
          <w:rFonts w:ascii="Arial" w:hAnsi="Arial" w:cs="Arial"/>
          <w:sz w:val="16"/>
          <w:szCs w:val="16"/>
        </w:rPr>
        <w:br/>
      </w:r>
    </w:p>
    <w:p w:rsidR="00D60B29" w:rsidRPr="00207D43" w:rsidRDefault="00D60B29" w:rsidP="00D60B29">
      <w:pPr>
        <w:jc w:val="center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b/>
          <w:sz w:val="16"/>
          <w:szCs w:val="16"/>
        </w:rPr>
        <w:t>FOR</w:t>
      </w:r>
      <w:r>
        <w:rPr>
          <w:rFonts w:ascii="Arial" w:hAnsi="Arial" w:cs="Arial"/>
          <w:b/>
          <w:sz w:val="16"/>
          <w:szCs w:val="16"/>
        </w:rPr>
        <w:t>MY EWALUACJI OSIĄGNIĘĆ KLASY VA, VB</w:t>
      </w:r>
    </w:p>
    <w:p w:rsidR="00D60B29" w:rsidRPr="007D7262" w:rsidRDefault="00D60B29" w:rsidP="00D60B29">
      <w:pPr>
        <w:rPr>
          <w:rFonts w:ascii="Arial" w:hAnsi="Arial" w:cs="Arial"/>
          <w:b/>
          <w:sz w:val="16"/>
          <w:szCs w:val="16"/>
        </w:rPr>
      </w:pPr>
      <w:r w:rsidRPr="007D7262">
        <w:rPr>
          <w:rFonts w:ascii="Arial" w:hAnsi="Arial" w:cs="Arial"/>
          <w:b/>
          <w:sz w:val="16"/>
          <w:szCs w:val="16"/>
        </w:rPr>
        <w:t xml:space="preserve">             </w:t>
      </w:r>
      <w:r w:rsidRPr="007D7262">
        <w:rPr>
          <w:rFonts w:ascii="Arial" w:hAnsi="Arial" w:cs="Arial"/>
          <w:sz w:val="16"/>
          <w:szCs w:val="16"/>
        </w:rPr>
        <w:sym w:font="Wingdings" w:char="F0D8"/>
      </w:r>
      <w:r w:rsidRPr="007D7262">
        <w:rPr>
          <w:rFonts w:ascii="Arial" w:hAnsi="Arial" w:cs="Arial"/>
          <w:sz w:val="16"/>
          <w:szCs w:val="16"/>
        </w:rPr>
        <w:t>Praca klasowe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 xml:space="preserve">- po każdym dziale zapowiadane z co najmniej tygodniowym wyprzedzeniem 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trwa</w:t>
      </w:r>
      <w:r>
        <w:rPr>
          <w:rFonts w:ascii="Arial" w:hAnsi="Arial" w:cs="Arial"/>
          <w:sz w:val="16"/>
          <w:szCs w:val="16"/>
        </w:rPr>
        <w:t>ją jedną</w:t>
      </w:r>
      <w:r w:rsidRPr="007D7262">
        <w:rPr>
          <w:rFonts w:ascii="Arial" w:hAnsi="Arial" w:cs="Arial"/>
          <w:sz w:val="16"/>
          <w:szCs w:val="16"/>
        </w:rPr>
        <w:t xml:space="preserve"> jednostkę lekcyjną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forma testu lub zadania otwarte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obowiązkowa, uczeń nieobecny na pracy klasowej musi ją napisać w terminie    uzgodnionym z nauczycielem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sym w:font="Wingdings" w:char="F0D8"/>
      </w:r>
      <w:r w:rsidRPr="007D7262">
        <w:rPr>
          <w:rFonts w:ascii="Arial" w:hAnsi="Arial" w:cs="Arial"/>
          <w:sz w:val="16"/>
          <w:szCs w:val="16"/>
        </w:rPr>
        <w:t>Kartkówki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krótkie sprawdziany trwające10-15 minut, dotyczą 3 ostatnich tematów lekcyjnych,</w:t>
      </w:r>
    </w:p>
    <w:p w:rsidR="00D60B29" w:rsidRPr="007D7262" w:rsidRDefault="009041E9" w:rsidP="00D60B29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większości zapowiadane .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sym w:font="Wingdings" w:char="F0D8"/>
      </w:r>
      <w:r w:rsidRPr="007D7262">
        <w:rPr>
          <w:rFonts w:ascii="Arial" w:hAnsi="Arial" w:cs="Arial"/>
          <w:sz w:val="16"/>
          <w:szCs w:val="16"/>
        </w:rPr>
        <w:t>Odpowiedź ustna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uczeń odpowiada przynajmniej dwa razy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odpowiedź dotyczy trzech ostatnich tematów lekcyjnych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sym w:font="Wingdings" w:char="F0D8"/>
      </w:r>
      <w:r w:rsidRPr="007D7262">
        <w:rPr>
          <w:rFonts w:ascii="Arial" w:hAnsi="Arial" w:cs="Arial"/>
          <w:sz w:val="16"/>
          <w:szCs w:val="16"/>
        </w:rPr>
        <w:t>Sprawdzenie zeszytu ćwiczeń</w:t>
      </w:r>
      <w:r>
        <w:rPr>
          <w:rFonts w:ascii="Arial" w:hAnsi="Arial" w:cs="Arial"/>
          <w:sz w:val="16"/>
          <w:szCs w:val="16"/>
        </w:rPr>
        <w:t xml:space="preserve"> i zeszytu przedmiotowego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poprawność odpowiedzi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staranność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sym w:font="Wingdings" w:char="F0D8"/>
      </w:r>
      <w:r w:rsidRPr="007D7262">
        <w:rPr>
          <w:rFonts w:ascii="Arial" w:hAnsi="Arial" w:cs="Arial"/>
          <w:sz w:val="16"/>
          <w:szCs w:val="16"/>
        </w:rPr>
        <w:t xml:space="preserve">Aktywność 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częste zgłaszanie się na lekcji i udzielanie prawidłowych odpowiedzi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aktywna praca w grupach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nagradzana plusami (trzy plusy ocena bardzo dobra)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>- wykonywanie referatów i prac dodatkowych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sym w:font="Wingdings" w:char="F0D8"/>
      </w:r>
      <w:r w:rsidRPr="007D7262">
        <w:rPr>
          <w:rFonts w:ascii="Arial" w:hAnsi="Arial" w:cs="Arial"/>
          <w:sz w:val="16"/>
          <w:szCs w:val="16"/>
        </w:rPr>
        <w:t>Przy ocenianiu nauczyciel uwzględnia możliwości intelektualne ucznia</w:t>
      </w:r>
    </w:p>
    <w:p w:rsidR="00D60B29" w:rsidRPr="007D7262" w:rsidRDefault="00D60B29" w:rsidP="00D60B29">
      <w:pPr>
        <w:rPr>
          <w:rFonts w:ascii="Arial" w:hAnsi="Arial" w:cs="Arial"/>
          <w:b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7D7262">
        <w:rPr>
          <w:rFonts w:ascii="Arial" w:hAnsi="Arial" w:cs="Arial"/>
          <w:b/>
          <w:sz w:val="16"/>
          <w:szCs w:val="16"/>
        </w:rPr>
        <w:t>ZASADY POPRAWIANIA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sym w:font="Wingdings" w:char="F0D8"/>
      </w:r>
      <w:r w:rsidRPr="007D7262">
        <w:rPr>
          <w:rFonts w:ascii="Arial" w:hAnsi="Arial" w:cs="Arial"/>
          <w:sz w:val="16"/>
          <w:szCs w:val="16"/>
        </w:rPr>
        <w:t xml:space="preserve"> ocena niedostateczna może być </w:t>
      </w:r>
      <w:r w:rsidR="00827949">
        <w:rPr>
          <w:rFonts w:ascii="Arial" w:hAnsi="Arial" w:cs="Arial"/>
          <w:sz w:val="16"/>
          <w:szCs w:val="16"/>
        </w:rPr>
        <w:t>poprawiona, w ciągu  trzech tygodni od dnia otrzymania informacji o ocenie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  <w:r w:rsidRPr="007D7262">
        <w:rPr>
          <w:rFonts w:ascii="Arial" w:hAnsi="Arial" w:cs="Arial"/>
          <w:sz w:val="16"/>
          <w:szCs w:val="16"/>
        </w:rPr>
        <w:sym w:font="Wingdings" w:char="F0D8"/>
      </w:r>
      <w:r w:rsidRPr="007D7262">
        <w:rPr>
          <w:rFonts w:ascii="Arial" w:hAnsi="Arial" w:cs="Arial"/>
          <w:sz w:val="16"/>
          <w:szCs w:val="16"/>
        </w:rPr>
        <w:t>Oceny z prac klasowych (wyższe od oceny niedostatecznej) mogą być poprawiane w ciągu dwóch tygodni od dnia podania informacji o ocenach, brana jest pod uwagę ocena z pracy poprawionej.</w:t>
      </w: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</w:p>
    <w:p w:rsidR="00D60B29" w:rsidRPr="007D7262" w:rsidRDefault="00D60B29" w:rsidP="00D60B29">
      <w:pPr>
        <w:ind w:left="567"/>
        <w:rPr>
          <w:rFonts w:ascii="Arial" w:hAnsi="Arial" w:cs="Arial"/>
          <w:sz w:val="16"/>
          <w:szCs w:val="16"/>
        </w:rPr>
      </w:pPr>
    </w:p>
    <w:p w:rsidR="00D60B29" w:rsidRDefault="00D60B29" w:rsidP="00D60B29"/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D60B29" w:rsidRDefault="00D60B29" w:rsidP="00D60B29">
      <w:pPr>
        <w:spacing w:before="15"/>
        <w:ind w:left="142"/>
        <w:jc w:val="center"/>
        <w:rPr>
          <w:rFonts w:asciiTheme="minorHAnsi" w:hAnsiTheme="minorHAnsi" w:cstheme="minorHAnsi"/>
          <w:sz w:val="17"/>
          <w:szCs w:val="17"/>
        </w:rPr>
      </w:pPr>
    </w:p>
    <w:p w:rsidR="00D60B29" w:rsidRDefault="00D60B29" w:rsidP="00D60B29">
      <w:pPr>
        <w:spacing w:before="15"/>
        <w:ind w:left="142"/>
        <w:jc w:val="center"/>
        <w:rPr>
          <w:rFonts w:asciiTheme="minorHAnsi" w:hAnsiTheme="minorHAnsi" w:cstheme="minorHAnsi"/>
          <w:sz w:val="17"/>
          <w:szCs w:val="17"/>
        </w:rPr>
      </w:pPr>
    </w:p>
    <w:p w:rsidR="00D60B29" w:rsidRDefault="00D60B29" w:rsidP="00D60B29">
      <w:pPr>
        <w:spacing w:before="15"/>
        <w:ind w:left="142"/>
        <w:jc w:val="center"/>
        <w:rPr>
          <w:rFonts w:asciiTheme="minorHAnsi" w:hAnsiTheme="minorHAnsi" w:cstheme="minorHAnsi"/>
          <w:sz w:val="17"/>
          <w:szCs w:val="17"/>
        </w:rPr>
      </w:pPr>
    </w:p>
    <w:p w:rsidR="00D60B29" w:rsidRDefault="00D60B29" w:rsidP="00D60B29">
      <w:pPr>
        <w:spacing w:before="15"/>
        <w:ind w:left="142"/>
        <w:jc w:val="center"/>
        <w:rPr>
          <w:rFonts w:asciiTheme="minorHAnsi" w:hAnsiTheme="minorHAnsi" w:cstheme="minorHAnsi"/>
          <w:sz w:val="17"/>
          <w:szCs w:val="17"/>
        </w:rPr>
      </w:pPr>
    </w:p>
    <w:p w:rsidR="00D60B29" w:rsidRPr="0021105E" w:rsidRDefault="00D60B29" w:rsidP="00D60B29">
      <w:pPr>
        <w:spacing w:before="15"/>
        <w:ind w:left="142"/>
        <w:jc w:val="center"/>
        <w:rPr>
          <w:rFonts w:asciiTheme="minorHAnsi" w:hAnsiTheme="minorHAnsi" w:cstheme="minorHAnsi"/>
          <w:sz w:val="17"/>
          <w:szCs w:val="17"/>
        </w:rPr>
      </w:pPr>
    </w:p>
    <w:sectPr w:rsidR="00D60B29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556A5"/>
    <w:rsid w:val="00270922"/>
    <w:rsid w:val="002B5C66"/>
    <w:rsid w:val="003203BB"/>
    <w:rsid w:val="0039693C"/>
    <w:rsid w:val="00453332"/>
    <w:rsid w:val="004D01D3"/>
    <w:rsid w:val="00592B57"/>
    <w:rsid w:val="007365AE"/>
    <w:rsid w:val="00745A02"/>
    <w:rsid w:val="007626F2"/>
    <w:rsid w:val="007D02F8"/>
    <w:rsid w:val="00825746"/>
    <w:rsid w:val="00827949"/>
    <w:rsid w:val="0083234D"/>
    <w:rsid w:val="009041E9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0B29"/>
    <w:rsid w:val="00D64E8F"/>
    <w:rsid w:val="00DE39B0"/>
    <w:rsid w:val="00E52C26"/>
    <w:rsid w:val="00E80CE8"/>
    <w:rsid w:val="00EE01F7"/>
    <w:rsid w:val="00F37345"/>
    <w:rsid w:val="00FE03BE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3368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TWisniewska</cp:lastModifiedBy>
  <cp:revision>11</cp:revision>
  <dcterms:created xsi:type="dcterms:W3CDTF">2018-08-31T08:50:00Z</dcterms:created>
  <dcterms:modified xsi:type="dcterms:W3CDTF">2021-09-06T18:42:00Z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